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38" w:rsidRPr="00A56DCF" w:rsidRDefault="00205B38" w:rsidP="00205B38">
      <w:pPr>
        <w:spacing w:after="0"/>
        <w:rPr>
          <w:sz w:val="18"/>
          <w:szCs w:val="18"/>
        </w:rPr>
      </w:pPr>
      <w:r w:rsidRPr="00A56DCF">
        <w:rPr>
          <w:sz w:val="18"/>
          <w:szCs w:val="18"/>
        </w:rPr>
        <w:t>-----------------------------------------</w:t>
      </w:r>
    </w:p>
    <w:p w:rsidR="00205B38" w:rsidRPr="00A56DCF" w:rsidRDefault="00205B38" w:rsidP="00205B38">
      <w:pPr>
        <w:spacing w:after="0"/>
        <w:rPr>
          <w:sz w:val="18"/>
          <w:szCs w:val="18"/>
        </w:rPr>
      </w:pPr>
      <w:r w:rsidRPr="00A56DCF">
        <w:rPr>
          <w:sz w:val="18"/>
          <w:szCs w:val="18"/>
        </w:rPr>
        <w:t>Ime i prezime ( naziv )</w:t>
      </w:r>
    </w:p>
    <w:p w:rsidR="00205B38" w:rsidRPr="00A56DCF" w:rsidRDefault="00205B38" w:rsidP="00205B38">
      <w:pPr>
        <w:spacing w:after="0"/>
        <w:rPr>
          <w:sz w:val="18"/>
          <w:szCs w:val="18"/>
        </w:rPr>
      </w:pPr>
    </w:p>
    <w:p w:rsidR="00205B38" w:rsidRPr="00A56DCF" w:rsidRDefault="00205B38" w:rsidP="00205B38">
      <w:pPr>
        <w:spacing w:after="0"/>
        <w:rPr>
          <w:sz w:val="18"/>
          <w:szCs w:val="18"/>
        </w:rPr>
      </w:pPr>
      <w:r w:rsidRPr="00A56DCF">
        <w:rPr>
          <w:sz w:val="18"/>
          <w:szCs w:val="18"/>
        </w:rPr>
        <w:t>------------------------------------------</w:t>
      </w:r>
    </w:p>
    <w:p w:rsidR="00205B38" w:rsidRPr="00A56DCF" w:rsidRDefault="00205B38" w:rsidP="00205B38">
      <w:pPr>
        <w:spacing w:after="0"/>
        <w:rPr>
          <w:sz w:val="18"/>
          <w:szCs w:val="18"/>
        </w:rPr>
      </w:pPr>
      <w:r w:rsidRPr="00A56DCF">
        <w:rPr>
          <w:sz w:val="18"/>
          <w:szCs w:val="18"/>
        </w:rPr>
        <w:t>Adresa prebivališta/ sjedišta</w:t>
      </w:r>
    </w:p>
    <w:p w:rsidR="00205B38" w:rsidRPr="00A56DCF" w:rsidRDefault="00205B38" w:rsidP="00205B38">
      <w:pPr>
        <w:spacing w:after="0"/>
        <w:rPr>
          <w:sz w:val="18"/>
          <w:szCs w:val="18"/>
        </w:rPr>
      </w:pPr>
    </w:p>
    <w:p w:rsidR="00205B38" w:rsidRPr="00A56DCF" w:rsidRDefault="00205B38" w:rsidP="00205B38">
      <w:pPr>
        <w:spacing w:after="0"/>
        <w:rPr>
          <w:sz w:val="18"/>
          <w:szCs w:val="18"/>
        </w:rPr>
      </w:pPr>
      <w:r w:rsidRPr="00A56DCF">
        <w:rPr>
          <w:sz w:val="18"/>
          <w:szCs w:val="18"/>
        </w:rPr>
        <w:t>--------------------------------------------</w:t>
      </w:r>
    </w:p>
    <w:p w:rsidR="00205B38" w:rsidRPr="00A56DCF" w:rsidRDefault="00205B38" w:rsidP="00205B38">
      <w:pPr>
        <w:spacing w:after="0"/>
        <w:rPr>
          <w:sz w:val="18"/>
          <w:szCs w:val="18"/>
        </w:rPr>
      </w:pPr>
      <w:r w:rsidRPr="00A56DCF">
        <w:rPr>
          <w:sz w:val="18"/>
          <w:szCs w:val="18"/>
        </w:rPr>
        <w:t>MB/ JMBG/OIB</w:t>
      </w:r>
    </w:p>
    <w:p w:rsidR="00205B38" w:rsidRPr="00A56DCF" w:rsidRDefault="00205B38" w:rsidP="00205B38">
      <w:pPr>
        <w:spacing w:after="0"/>
        <w:rPr>
          <w:sz w:val="18"/>
          <w:szCs w:val="18"/>
        </w:rPr>
      </w:pPr>
    </w:p>
    <w:p w:rsidR="00205B38" w:rsidRPr="00A56DCF" w:rsidRDefault="00205B38" w:rsidP="00205B38">
      <w:pPr>
        <w:spacing w:after="0"/>
        <w:rPr>
          <w:sz w:val="18"/>
          <w:szCs w:val="18"/>
        </w:rPr>
      </w:pPr>
      <w:r w:rsidRPr="00A56DCF">
        <w:rPr>
          <w:sz w:val="18"/>
          <w:szCs w:val="18"/>
        </w:rPr>
        <w:t>--------------------------------------------</w:t>
      </w:r>
    </w:p>
    <w:p w:rsidR="00205B38" w:rsidRPr="00A56DCF" w:rsidRDefault="00205B38" w:rsidP="00205B38">
      <w:pPr>
        <w:spacing w:after="0"/>
        <w:rPr>
          <w:sz w:val="18"/>
          <w:szCs w:val="18"/>
        </w:rPr>
      </w:pPr>
      <w:r w:rsidRPr="00A56DCF">
        <w:rPr>
          <w:sz w:val="18"/>
          <w:szCs w:val="18"/>
        </w:rPr>
        <w:t>Kontakt ( mob /telefon )</w:t>
      </w:r>
    </w:p>
    <w:p w:rsidR="00205B38" w:rsidRPr="00A56DCF" w:rsidRDefault="00205B38" w:rsidP="00205B38">
      <w:pPr>
        <w:spacing w:after="0"/>
        <w:rPr>
          <w:sz w:val="18"/>
          <w:szCs w:val="18"/>
        </w:rPr>
      </w:pPr>
    </w:p>
    <w:p w:rsidR="00205B38" w:rsidRPr="00A56DCF" w:rsidRDefault="00205B38" w:rsidP="00205B38">
      <w:pPr>
        <w:spacing w:after="0"/>
        <w:rPr>
          <w:sz w:val="18"/>
          <w:szCs w:val="18"/>
        </w:rPr>
      </w:pPr>
      <w:r w:rsidRPr="00A56DCF">
        <w:rPr>
          <w:sz w:val="18"/>
          <w:szCs w:val="18"/>
        </w:rPr>
        <w:t>---------------------------------------------</w:t>
      </w:r>
    </w:p>
    <w:p w:rsidR="00205B38" w:rsidRPr="00A56DCF" w:rsidRDefault="00205B38" w:rsidP="00205B38">
      <w:pPr>
        <w:spacing w:after="0"/>
        <w:rPr>
          <w:sz w:val="18"/>
          <w:szCs w:val="18"/>
        </w:rPr>
      </w:pPr>
      <w:r w:rsidRPr="00A56DCF">
        <w:rPr>
          <w:sz w:val="18"/>
          <w:szCs w:val="18"/>
        </w:rPr>
        <w:t>Adresa za primanje pismena</w:t>
      </w:r>
    </w:p>
    <w:p w:rsidR="00205B38" w:rsidRDefault="00205B38" w:rsidP="00205B38">
      <w:pPr>
        <w:spacing w:after="0"/>
      </w:pPr>
      <w:r>
        <w:tab/>
      </w:r>
      <w:r>
        <w:tab/>
      </w:r>
      <w:r>
        <w:tab/>
      </w:r>
      <w:r>
        <w:tab/>
      </w:r>
      <w:r>
        <w:tab/>
      </w:r>
      <w:r>
        <w:tab/>
      </w:r>
      <w:r>
        <w:tab/>
        <w:t>REPUBLIKA HRVATSKA</w:t>
      </w:r>
    </w:p>
    <w:p w:rsidR="00205B38" w:rsidRDefault="00205B38" w:rsidP="00205B38">
      <w:pPr>
        <w:spacing w:after="0"/>
      </w:pPr>
      <w:r>
        <w:tab/>
      </w:r>
      <w:r>
        <w:tab/>
      </w:r>
      <w:r>
        <w:tab/>
      </w:r>
      <w:r>
        <w:tab/>
      </w:r>
      <w:r>
        <w:tab/>
      </w:r>
      <w:r>
        <w:tab/>
        <w:t>PRIMORSKO GORANSKA ŽUPANIJA</w:t>
      </w:r>
    </w:p>
    <w:p w:rsidR="00205B38" w:rsidRDefault="00205B38" w:rsidP="00205B38">
      <w:pPr>
        <w:spacing w:after="0"/>
      </w:pPr>
      <w:r>
        <w:tab/>
      </w:r>
      <w:r>
        <w:tab/>
      </w:r>
      <w:r>
        <w:tab/>
      </w:r>
      <w:r>
        <w:tab/>
      </w:r>
      <w:r>
        <w:tab/>
      </w:r>
      <w:r>
        <w:tab/>
      </w:r>
      <w:r>
        <w:tab/>
        <w:t xml:space="preserve">      GRAD DELNICE</w:t>
      </w:r>
    </w:p>
    <w:p w:rsidR="00452A0B" w:rsidRDefault="00205B38" w:rsidP="00452A0B">
      <w:pPr>
        <w:spacing w:after="0"/>
        <w:jc w:val="center"/>
        <w:rPr>
          <w:b/>
        </w:rPr>
      </w:pPr>
      <w:r w:rsidRPr="00524854">
        <w:rPr>
          <w:b/>
        </w:rPr>
        <w:t>POREZ NA TVRTKU</w:t>
      </w:r>
      <w:r>
        <w:rPr>
          <w:b/>
        </w:rPr>
        <w:t xml:space="preserve"> </w:t>
      </w:r>
    </w:p>
    <w:p w:rsidR="00205B38" w:rsidRPr="00524854" w:rsidRDefault="00205B38" w:rsidP="00452A0B">
      <w:pPr>
        <w:spacing w:after="0"/>
        <w:jc w:val="center"/>
        <w:rPr>
          <w:b/>
        </w:rPr>
      </w:pPr>
      <w:r w:rsidRPr="00524854">
        <w:rPr>
          <w:b/>
        </w:rPr>
        <w:t>PRIJAVA NASTANKA OBVEZE</w:t>
      </w:r>
      <w:r w:rsidR="00452A0B">
        <w:rPr>
          <w:b/>
        </w:rPr>
        <w:t>/PROMJENE</w:t>
      </w:r>
    </w:p>
    <w:p w:rsidR="00205B38" w:rsidRPr="0053563F" w:rsidRDefault="00205B38" w:rsidP="00205B38">
      <w:pPr>
        <w:pStyle w:val="Default"/>
        <w:jc w:val="both"/>
        <w:rPr>
          <w:rFonts w:ascii="Calibri" w:hAnsi="Calibri" w:cs="EXFMO P+ Times"/>
          <w:color w:val="auto"/>
          <w:sz w:val="22"/>
          <w:szCs w:val="22"/>
        </w:rPr>
      </w:pPr>
      <w:r>
        <w:rPr>
          <w:rFonts w:ascii="Calibri" w:hAnsi="Calibri" w:cs="EXFMO P+ Times"/>
          <w:b/>
          <w:color w:val="auto"/>
          <w:sz w:val="22"/>
          <w:szCs w:val="22"/>
        </w:rPr>
        <w:t xml:space="preserve">      a)   </w:t>
      </w:r>
      <w:proofErr w:type="spellStart"/>
      <w:r w:rsidRPr="0053563F">
        <w:rPr>
          <w:rFonts w:ascii="Calibri" w:hAnsi="Calibri" w:cs="EXFMO P+ Times"/>
          <w:b/>
          <w:color w:val="auto"/>
          <w:sz w:val="22"/>
          <w:szCs w:val="22"/>
        </w:rPr>
        <w:t>Pravn</w:t>
      </w:r>
      <w:r>
        <w:rPr>
          <w:rFonts w:ascii="Calibri" w:hAnsi="Calibri" w:cs="EXFMO P+ Times"/>
          <w:b/>
          <w:color w:val="auto"/>
          <w:sz w:val="22"/>
          <w:szCs w:val="22"/>
        </w:rPr>
        <w:t>a</w:t>
      </w:r>
      <w:proofErr w:type="spellEnd"/>
      <w:r>
        <w:rPr>
          <w:rFonts w:ascii="Calibri" w:hAnsi="Calibri" w:cs="EXFMO P+ Times"/>
          <w:b/>
          <w:color w:val="auto"/>
          <w:sz w:val="22"/>
          <w:szCs w:val="22"/>
        </w:rPr>
        <w:t xml:space="preserve"> </w:t>
      </w:r>
      <w:proofErr w:type="spellStart"/>
      <w:r>
        <w:rPr>
          <w:rFonts w:ascii="Calibri" w:hAnsi="Calibri" w:cs="EXFMO P+ Times"/>
          <w:b/>
          <w:color w:val="auto"/>
          <w:sz w:val="22"/>
          <w:szCs w:val="22"/>
        </w:rPr>
        <w:t>osoba</w:t>
      </w:r>
      <w:proofErr w:type="spellEnd"/>
      <w:r w:rsidRPr="0053563F">
        <w:rPr>
          <w:rFonts w:ascii="Calibri" w:hAnsi="Calibri" w:cs="EXFMO P+ Times"/>
          <w:color w:val="auto"/>
          <w:sz w:val="22"/>
          <w:szCs w:val="22"/>
        </w:rPr>
        <w:t xml:space="preserve"> </w:t>
      </w:r>
    </w:p>
    <w:p w:rsidR="00205B38" w:rsidRDefault="00205B38" w:rsidP="00205B38">
      <w:pPr>
        <w:pStyle w:val="Default"/>
        <w:jc w:val="both"/>
        <w:rPr>
          <w:rFonts w:ascii="Calibri" w:hAnsi="Calibri" w:cs="EXFMO P+ Times"/>
          <w:color w:val="auto"/>
          <w:sz w:val="22"/>
          <w:szCs w:val="22"/>
        </w:rPr>
      </w:pPr>
      <w:r>
        <w:rPr>
          <w:rFonts w:ascii="Calibri" w:hAnsi="Calibri" w:cs="EXFMO P+ Times"/>
          <w:color w:val="auto"/>
          <w:sz w:val="22"/>
          <w:szCs w:val="22"/>
        </w:rPr>
        <w:t xml:space="preserve">1.  </w:t>
      </w:r>
      <w:proofErr w:type="spellStart"/>
      <w:proofErr w:type="gramStart"/>
      <w:r>
        <w:rPr>
          <w:rFonts w:ascii="Calibri" w:hAnsi="Calibri" w:cs="EXFMO P+ Times"/>
          <w:color w:val="auto"/>
          <w:sz w:val="22"/>
          <w:szCs w:val="22"/>
        </w:rPr>
        <w:t>koja</w:t>
      </w:r>
      <w:proofErr w:type="spellEnd"/>
      <w:proofErr w:type="gramEnd"/>
      <w:r>
        <w:rPr>
          <w:rFonts w:ascii="Calibri" w:hAnsi="Calibri" w:cs="EXFMO P+ Times"/>
          <w:color w:val="auto"/>
          <w:sz w:val="22"/>
          <w:szCs w:val="22"/>
        </w:rPr>
        <w:t xml:space="preserve"> </w:t>
      </w:r>
      <w:proofErr w:type="spellStart"/>
      <w:r>
        <w:rPr>
          <w:rFonts w:ascii="Calibri" w:hAnsi="Calibri" w:cs="EXFMO P+ Times"/>
          <w:color w:val="auto"/>
          <w:sz w:val="22"/>
          <w:szCs w:val="22"/>
        </w:rPr>
        <w:t>ima</w:t>
      </w:r>
      <w:proofErr w:type="spellEnd"/>
      <w:r>
        <w:rPr>
          <w:rFonts w:ascii="Calibri" w:hAnsi="Calibri" w:cs="EXFMO P+ Times"/>
          <w:color w:val="auto"/>
          <w:sz w:val="22"/>
          <w:szCs w:val="22"/>
        </w:rPr>
        <w:t xml:space="preserve"> </w:t>
      </w:r>
      <w:proofErr w:type="spellStart"/>
      <w:r>
        <w:rPr>
          <w:rFonts w:ascii="Calibri" w:hAnsi="Calibri" w:cs="EXFMO P+ Times"/>
          <w:color w:val="auto"/>
          <w:sz w:val="22"/>
          <w:szCs w:val="22"/>
        </w:rPr>
        <w:t>zaposleno</w:t>
      </w:r>
      <w:proofErr w:type="spellEnd"/>
      <w:r>
        <w:rPr>
          <w:rFonts w:ascii="Calibri" w:hAnsi="Calibri" w:cs="EXFMO P+ Times"/>
          <w:color w:val="auto"/>
          <w:sz w:val="22"/>
          <w:szCs w:val="22"/>
        </w:rPr>
        <w:t xml:space="preserve"> </w:t>
      </w:r>
      <w:proofErr w:type="spellStart"/>
      <w:r>
        <w:rPr>
          <w:rFonts w:ascii="Calibri" w:hAnsi="Calibri" w:cs="EXFMO P+ Times"/>
          <w:color w:val="auto"/>
          <w:sz w:val="22"/>
          <w:szCs w:val="22"/>
        </w:rPr>
        <w:t>više</w:t>
      </w:r>
      <w:proofErr w:type="spellEnd"/>
      <w:r>
        <w:rPr>
          <w:rFonts w:ascii="Calibri" w:hAnsi="Calibri" w:cs="EXFMO P+ Times"/>
          <w:color w:val="auto"/>
          <w:sz w:val="22"/>
          <w:szCs w:val="22"/>
        </w:rPr>
        <w:t xml:space="preserve"> od 10 </w:t>
      </w:r>
      <w:proofErr w:type="spellStart"/>
      <w:r>
        <w:rPr>
          <w:rFonts w:ascii="Calibri" w:hAnsi="Calibri" w:cs="EXFMO P+ Times"/>
          <w:color w:val="auto"/>
          <w:sz w:val="22"/>
          <w:szCs w:val="22"/>
        </w:rPr>
        <w:t>zaposlenika</w:t>
      </w:r>
      <w:proofErr w:type="spellEnd"/>
    </w:p>
    <w:p w:rsidR="00205B38" w:rsidRDefault="00205B38" w:rsidP="00205B38">
      <w:pPr>
        <w:pStyle w:val="Default"/>
        <w:jc w:val="both"/>
        <w:rPr>
          <w:rFonts w:ascii="Calibri" w:hAnsi="Calibri" w:cs="EXFMO P+ Times"/>
          <w:color w:val="auto"/>
          <w:sz w:val="22"/>
          <w:szCs w:val="22"/>
        </w:rPr>
      </w:pPr>
      <w:r>
        <w:rPr>
          <w:rFonts w:ascii="Calibri" w:hAnsi="Calibri" w:cs="EXFMO P+ Times"/>
          <w:color w:val="auto"/>
          <w:sz w:val="22"/>
          <w:szCs w:val="22"/>
        </w:rPr>
        <w:t xml:space="preserve">2.  </w:t>
      </w:r>
      <w:proofErr w:type="spellStart"/>
      <w:proofErr w:type="gramStart"/>
      <w:r>
        <w:rPr>
          <w:rFonts w:ascii="Calibri" w:hAnsi="Calibri" w:cs="EXFMO P+ Times"/>
          <w:color w:val="auto"/>
          <w:sz w:val="22"/>
          <w:szCs w:val="22"/>
        </w:rPr>
        <w:t>koja</w:t>
      </w:r>
      <w:proofErr w:type="spellEnd"/>
      <w:proofErr w:type="gramEnd"/>
      <w:r>
        <w:rPr>
          <w:rFonts w:ascii="Calibri" w:hAnsi="Calibri" w:cs="EXFMO P+ Times"/>
          <w:color w:val="auto"/>
          <w:sz w:val="22"/>
          <w:szCs w:val="22"/>
        </w:rPr>
        <w:t xml:space="preserve"> </w:t>
      </w:r>
      <w:proofErr w:type="spellStart"/>
      <w:r>
        <w:rPr>
          <w:rFonts w:ascii="Calibri" w:hAnsi="Calibri" w:cs="EXFMO P+ Times"/>
          <w:color w:val="auto"/>
          <w:sz w:val="22"/>
          <w:szCs w:val="22"/>
        </w:rPr>
        <w:t>ima</w:t>
      </w:r>
      <w:proofErr w:type="spellEnd"/>
      <w:r>
        <w:rPr>
          <w:rFonts w:ascii="Calibri" w:hAnsi="Calibri" w:cs="EXFMO P+ Times"/>
          <w:color w:val="auto"/>
          <w:sz w:val="22"/>
          <w:szCs w:val="22"/>
        </w:rPr>
        <w:t xml:space="preserve"> </w:t>
      </w:r>
      <w:proofErr w:type="spellStart"/>
      <w:r>
        <w:rPr>
          <w:rFonts w:ascii="Calibri" w:hAnsi="Calibri" w:cs="EXFMO P+ Times"/>
          <w:color w:val="auto"/>
          <w:sz w:val="22"/>
          <w:szCs w:val="22"/>
        </w:rPr>
        <w:t>zaposleno</w:t>
      </w:r>
      <w:proofErr w:type="spellEnd"/>
      <w:r>
        <w:rPr>
          <w:rFonts w:ascii="Calibri" w:hAnsi="Calibri" w:cs="EXFMO P+ Times"/>
          <w:color w:val="auto"/>
          <w:sz w:val="22"/>
          <w:szCs w:val="22"/>
        </w:rPr>
        <w:t xml:space="preserve"> </w:t>
      </w:r>
      <w:r w:rsidRPr="00FE194A">
        <w:rPr>
          <w:rFonts w:ascii="Calibri" w:hAnsi="Calibri" w:cs="EXFMO P+ Times"/>
          <w:color w:val="auto"/>
          <w:sz w:val="22"/>
          <w:szCs w:val="22"/>
        </w:rPr>
        <w:t xml:space="preserve"> </w:t>
      </w:r>
      <w:r>
        <w:rPr>
          <w:rFonts w:ascii="Calibri" w:hAnsi="Calibri" w:cs="EXFMO P+ Times"/>
          <w:color w:val="auto"/>
          <w:sz w:val="22"/>
          <w:szCs w:val="22"/>
        </w:rPr>
        <w:t xml:space="preserve">od 5 do 10 </w:t>
      </w:r>
      <w:proofErr w:type="spellStart"/>
      <w:r>
        <w:rPr>
          <w:rFonts w:ascii="Calibri" w:hAnsi="Calibri" w:cs="EXFMO P+ Times"/>
          <w:color w:val="auto"/>
          <w:sz w:val="22"/>
          <w:szCs w:val="22"/>
        </w:rPr>
        <w:t>zaposlenika</w:t>
      </w:r>
      <w:proofErr w:type="spellEnd"/>
    </w:p>
    <w:p w:rsidR="00205B38" w:rsidRPr="00FE194A" w:rsidRDefault="00205B38" w:rsidP="00205B38">
      <w:pPr>
        <w:pStyle w:val="Default"/>
        <w:jc w:val="both"/>
        <w:rPr>
          <w:rFonts w:ascii="Calibri" w:hAnsi="Calibri" w:cs="EXFMO P+ Times"/>
          <w:color w:val="auto"/>
          <w:sz w:val="22"/>
          <w:szCs w:val="22"/>
        </w:rPr>
      </w:pPr>
      <w:r>
        <w:rPr>
          <w:rFonts w:ascii="Calibri" w:hAnsi="Calibri" w:cs="EXFMO P+ Times"/>
          <w:color w:val="auto"/>
          <w:sz w:val="22"/>
          <w:szCs w:val="22"/>
        </w:rPr>
        <w:t xml:space="preserve">3.  </w:t>
      </w:r>
      <w:proofErr w:type="spellStart"/>
      <w:proofErr w:type="gramStart"/>
      <w:r>
        <w:rPr>
          <w:rFonts w:ascii="Calibri" w:hAnsi="Calibri" w:cs="EXFMO P+ Times"/>
          <w:color w:val="auto"/>
          <w:sz w:val="22"/>
          <w:szCs w:val="22"/>
        </w:rPr>
        <w:t>koja</w:t>
      </w:r>
      <w:proofErr w:type="spellEnd"/>
      <w:proofErr w:type="gramEnd"/>
      <w:r>
        <w:rPr>
          <w:rFonts w:ascii="Calibri" w:hAnsi="Calibri" w:cs="EXFMO P+ Times"/>
          <w:color w:val="auto"/>
          <w:sz w:val="22"/>
          <w:szCs w:val="22"/>
        </w:rPr>
        <w:t xml:space="preserve"> </w:t>
      </w:r>
      <w:proofErr w:type="spellStart"/>
      <w:r>
        <w:rPr>
          <w:rFonts w:ascii="Calibri" w:hAnsi="Calibri" w:cs="EXFMO P+ Times"/>
          <w:color w:val="auto"/>
          <w:sz w:val="22"/>
          <w:szCs w:val="22"/>
        </w:rPr>
        <w:t>ima</w:t>
      </w:r>
      <w:proofErr w:type="spellEnd"/>
      <w:r>
        <w:rPr>
          <w:rFonts w:ascii="Calibri" w:hAnsi="Calibri" w:cs="EXFMO P+ Times"/>
          <w:color w:val="auto"/>
          <w:sz w:val="22"/>
          <w:szCs w:val="22"/>
        </w:rPr>
        <w:t xml:space="preserve"> </w:t>
      </w:r>
      <w:proofErr w:type="spellStart"/>
      <w:r>
        <w:rPr>
          <w:rFonts w:ascii="Calibri" w:hAnsi="Calibri" w:cs="EXFMO P+ Times"/>
          <w:color w:val="auto"/>
          <w:sz w:val="22"/>
          <w:szCs w:val="22"/>
        </w:rPr>
        <w:t>zaposleno</w:t>
      </w:r>
      <w:proofErr w:type="spellEnd"/>
      <w:r>
        <w:rPr>
          <w:rFonts w:ascii="Calibri" w:hAnsi="Calibri" w:cs="EXFMO P+ Times"/>
          <w:color w:val="auto"/>
          <w:sz w:val="22"/>
          <w:szCs w:val="22"/>
        </w:rPr>
        <w:t xml:space="preserve"> </w:t>
      </w:r>
      <w:proofErr w:type="spellStart"/>
      <w:r>
        <w:rPr>
          <w:rFonts w:ascii="Calibri" w:hAnsi="Calibri" w:cs="EXFMO P+ Times"/>
          <w:color w:val="auto"/>
          <w:sz w:val="22"/>
          <w:szCs w:val="22"/>
        </w:rPr>
        <w:t>manje</w:t>
      </w:r>
      <w:proofErr w:type="spellEnd"/>
      <w:r>
        <w:rPr>
          <w:rFonts w:ascii="Calibri" w:hAnsi="Calibri" w:cs="EXFMO P+ Times"/>
          <w:color w:val="auto"/>
          <w:sz w:val="22"/>
          <w:szCs w:val="22"/>
        </w:rPr>
        <w:t xml:space="preserve"> od 5 </w:t>
      </w:r>
      <w:proofErr w:type="spellStart"/>
      <w:r>
        <w:rPr>
          <w:rFonts w:ascii="Calibri" w:hAnsi="Calibri" w:cs="EXFMO P+ Times"/>
          <w:color w:val="auto"/>
          <w:sz w:val="22"/>
          <w:szCs w:val="22"/>
        </w:rPr>
        <w:t>zaposlenika</w:t>
      </w:r>
      <w:proofErr w:type="spellEnd"/>
    </w:p>
    <w:p w:rsidR="00205B38" w:rsidRPr="00FE194A" w:rsidRDefault="00205B38" w:rsidP="00205B38">
      <w:pPr>
        <w:pStyle w:val="Default"/>
        <w:jc w:val="both"/>
        <w:rPr>
          <w:rFonts w:ascii="Calibri" w:hAnsi="Calibri" w:cs="EXFMO P+ Times"/>
          <w:color w:val="auto"/>
          <w:sz w:val="22"/>
          <w:szCs w:val="22"/>
        </w:rPr>
      </w:pPr>
      <w:r>
        <w:rPr>
          <w:rFonts w:ascii="Calibri" w:hAnsi="Calibri" w:cs="EXFMO P+ Times"/>
          <w:color w:val="auto"/>
          <w:sz w:val="22"/>
          <w:szCs w:val="22"/>
        </w:rPr>
        <w:t xml:space="preserve"> </w:t>
      </w:r>
    </w:p>
    <w:p w:rsidR="00205B38" w:rsidRPr="00B32465" w:rsidRDefault="00205B38" w:rsidP="00205B38">
      <w:pPr>
        <w:pStyle w:val="Default"/>
        <w:jc w:val="both"/>
        <w:rPr>
          <w:rFonts w:ascii="Calibri" w:hAnsi="Calibri" w:cs="EXFMO P+ Times"/>
          <w:color w:val="auto"/>
          <w:sz w:val="22"/>
          <w:szCs w:val="22"/>
        </w:rPr>
      </w:pPr>
      <w:r w:rsidRPr="00B32465">
        <w:rPr>
          <w:rFonts w:ascii="Calibri" w:hAnsi="Calibri" w:cs="EXFMO P+ Times"/>
          <w:b/>
          <w:color w:val="auto"/>
          <w:sz w:val="22"/>
          <w:szCs w:val="22"/>
        </w:rPr>
        <w:t xml:space="preserve">      </w:t>
      </w:r>
      <w:r>
        <w:rPr>
          <w:rFonts w:ascii="Calibri" w:hAnsi="Calibri" w:cs="EXFMO P+ Times"/>
          <w:b/>
          <w:color w:val="auto"/>
          <w:sz w:val="22"/>
          <w:szCs w:val="22"/>
        </w:rPr>
        <w:t>b)</w:t>
      </w:r>
      <w:r w:rsidRPr="00FE194A">
        <w:rPr>
          <w:rFonts w:ascii="Calibri" w:hAnsi="Calibri" w:cs="EXFMO P+ Times"/>
          <w:color w:val="auto"/>
          <w:sz w:val="22"/>
          <w:szCs w:val="22"/>
        </w:rPr>
        <w:t xml:space="preserve"> </w:t>
      </w:r>
      <w:r>
        <w:rPr>
          <w:rFonts w:ascii="Calibri" w:hAnsi="Calibri" w:cs="EXFMO P+ Times"/>
          <w:color w:val="auto"/>
          <w:sz w:val="22"/>
          <w:szCs w:val="22"/>
        </w:rPr>
        <w:t xml:space="preserve">  </w:t>
      </w:r>
      <w:proofErr w:type="spellStart"/>
      <w:r>
        <w:rPr>
          <w:rFonts w:ascii="Calibri" w:hAnsi="Calibri" w:cs="EXFMO P+ Times"/>
          <w:b/>
          <w:color w:val="auto"/>
          <w:sz w:val="22"/>
          <w:szCs w:val="22"/>
        </w:rPr>
        <w:t>Fizička</w:t>
      </w:r>
      <w:proofErr w:type="spellEnd"/>
      <w:r>
        <w:rPr>
          <w:rFonts w:ascii="Calibri" w:hAnsi="Calibri" w:cs="EXFMO P+ Times"/>
          <w:b/>
          <w:color w:val="auto"/>
          <w:sz w:val="22"/>
          <w:szCs w:val="22"/>
        </w:rPr>
        <w:t xml:space="preserve"> </w:t>
      </w:r>
      <w:proofErr w:type="spellStart"/>
      <w:proofErr w:type="gramStart"/>
      <w:r>
        <w:rPr>
          <w:rFonts w:ascii="Calibri" w:hAnsi="Calibri" w:cs="EXFMO P+ Times"/>
          <w:b/>
          <w:color w:val="auto"/>
          <w:sz w:val="22"/>
          <w:szCs w:val="22"/>
        </w:rPr>
        <w:t>osoba</w:t>
      </w:r>
      <w:proofErr w:type="spellEnd"/>
      <w:r w:rsidRPr="00524854">
        <w:rPr>
          <w:rFonts w:ascii="Calibri" w:hAnsi="Calibri" w:cs="EXFMO P+ Times"/>
          <w:b/>
          <w:color w:val="auto"/>
          <w:sz w:val="22"/>
          <w:szCs w:val="22"/>
        </w:rPr>
        <w:t xml:space="preserve">  </w:t>
      </w:r>
      <w:proofErr w:type="spellStart"/>
      <w:r w:rsidRPr="00F05244">
        <w:rPr>
          <w:rFonts w:ascii="Calibri" w:hAnsi="Calibri" w:cs="EXFMO P+ Times"/>
          <w:color w:val="auto"/>
          <w:sz w:val="22"/>
          <w:szCs w:val="22"/>
        </w:rPr>
        <w:t>određen</w:t>
      </w:r>
      <w:r>
        <w:rPr>
          <w:rFonts w:ascii="Calibri" w:hAnsi="Calibri" w:cs="EXFMO P+ Times"/>
          <w:color w:val="auto"/>
          <w:sz w:val="22"/>
          <w:szCs w:val="22"/>
        </w:rPr>
        <w:t>a</w:t>
      </w:r>
      <w:proofErr w:type="spellEnd"/>
      <w:proofErr w:type="gramEnd"/>
      <w:r w:rsidRPr="00F05244">
        <w:rPr>
          <w:rFonts w:ascii="Calibri" w:hAnsi="Calibri" w:cs="EXFMO P+ Times"/>
          <w:color w:val="auto"/>
          <w:sz w:val="22"/>
          <w:szCs w:val="22"/>
        </w:rPr>
        <w:t xml:space="preserve"> </w:t>
      </w:r>
      <w:proofErr w:type="spellStart"/>
      <w:r w:rsidRPr="00F05244">
        <w:rPr>
          <w:rFonts w:ascii="Calibri" w:hAnsi="Calibri" w:cs="EXFMO P+ Times"/>
          <w:color w:val="auto"/>
          <w:sz w:val="22"/>
          <w:szCs w:val="22"/>
        </w:rPr>
        <w:t>prema</w:t>
      </w:r>
      <w:proofErr w:type="spellEnd"/>
      <w:r w:rsidRPr="00F05244">
        <w:rPr>
          <w:rFonts w:ascii="Calibri" w:hAnsi="Calibri" w:cs="EXFMO P+ Times"/>
          <w:color w:val="auto"/>
          <w:sz w:val="22"/>
          <w:szCs w:val="22"/>
        </w:rPr>
        <w:t xml:space="preserve"> </w:t>
      </w:r>
      <w:r w:rsidR="0085617A" w:rsidRPr="00F05244">
        <w:rPr>
          <w:rFonts w:ascii="Calibri" w:hAnsi="Calibri" w:cs="EXFMO P+ Times"/>
          <w:color w:val="auto"/>
          <w:sz w:val="22"/>
          <w:szCs w:val="22"/>
        </w:rPr>
        <w:t>ODLUCI</w:t>
      </w:r>
      <w:r w:rsidR="0085617A">
        <w:rPr>
          <w:rFonts w:ascii="Calibri" w:hAnsi="Calibri" w:cs="EXFMO P+ Times"/>
          <w:b/>
          <w:color w:val="auto"/>
          <w:sz w:val="22"/>
          <w:szCs w:val="22"/>
        </w:rPr>
        <w:t xml:space="preserve"> </w:t>
      </w:r>
      <w:r w:rsidR="0085617A">
        <w:rPr>
          <w:rFonts w:ascii="Calibri" w:hAnsi="Calibri" w:cs="EXFMO P+ Times"/>
          <w:color w:val="auto"/>
          <w:sz w:val="22"/>
          <w:szCs w:val="22"/>
        </w:rPr>
        <w:t>O  NACIONALNOJ KLASIFIKACIJI DJELATNOSTI</w:t>
      </w:r>
    </w:p>
    <w:p w:rsidR="00205B38" w:rsidRDefault="00205B38" w:rsidP="00205B38">
      <w:pPr>
        <w:spacing w:after="0"/>
        <w:rPr>
          <w:rFonts w:ascii="Calibri" w:hAnsi="Calibri"/>
        </w:rPr>
      </w:pPr>
      <w:r>
        <w:rPr>
          <w:rFonts w:ascii="Calibri" w:hAnsi="Calibri"/>
        </w:rPr>
        <w:t xml:space="preserve"> 1.</w:t>
      </w:r>
      <w:r w:rsidRPr="00033EFE">
        <w:rPr>
          <w:rFonts w:ascii="Calibri" w:hAnsi="Calibri"/>
        </w:rPr>
        <w:t xml:space="preserve"> </w:t>
      </w:r>
      <w:r>
        <w:rPr>
          <w:rFonts w:ascii="Calibri" w:hAnsi="Calibri"/>
        </w:rPr>
        <w:t xml:space="preserve"> koja obavlja poljoprivrednu djelatnost</w:t>
      </w:r>
    </w:p>
    <w:p w:rsidR="00205B38" w:rsidRDefault="00514FCE" w:rsidP="00205B38">
      <w:pPr>
        <w:spacing w:after="0"/>
        <w:rPr>
          <w:rFonts w:ascii="Calibri" w:hAnsi="Calibri"/>
        </w:rPr>
      </w:pPr>
      <w:r>
        <w:rPr>
          <w:rFonts w:ascii="Calibri" w:hAnsi="Calibri"/>
        </w:rPr>
        <w:t xml:space="preserve"> 2.  ugostiteljske, trgovačke, autoprijevozničke djelatnosti</w:t>
      </w:r>
    </w:p>
    <w:p w:rsidR="00205B38" w:rsidRDefault="00514FCE" w:rsidP="00205B38">
      <w:pPr>
        <w:spacing w:after="0"/>
        <w:rPr>
          <w:rFonts w:ascii="Calibri" w:hAnsi="Calibri"/>
        </w:rPr>
      </w:pPr>
      <w:r>
        <w:rPr>
          <w:rFonts w:ascii="Calibri" w:hAnsi="Calibri"/>
        </w:rPr>
        <w:t xml:space="preserve"> 3.  ostale djelatnosti koje obrt obavljaju bez zaposlenih</w:t>
      </w:r>
    </w:p>
    <w:p w:rsidR="00205B38" w:rsidRDefault="00205B38" w:rsidP="00205B38">
      <w:pPr>
        <w:spacing w:after="0"/>
        <w:rPr>
          <w:rFonts w:ascii="Calibri" w:hAnsi="Calibri"/>
        </w:rPr>
      </w:pPr>
      <w:r>
        <w:rPr>
          <w:rFonts w:ascii="Calibri" w:hAnsi="Calibri"/>
        </w:rPr>
        <w:t xml:space="preserve"> 4.  ost</w:t>
      </w:r>
      <w:r w:rsidR="00514FCE">
        <w:rPr>
          <w:rFonts w:ascii="Calibri" w:hAnsi="Calibri"/>
        </w:rPr>
        <w:t>ale djelatnosti koje obrt obavljaju do 2 zaposlena</w:t>
      </w:r>
    </w:p>
    <w:p w:rsidR="00514FCE" w:rsidRDefault="00514FCE" w:rsidP="00205B38">
      <w:pPr>
        <w:spacing w:after="0"/>
        <w:rPr>
          <w:rFonts w:ascii="Calibri" w:hAnsi="Calibri"/>
        </w:rPr>
      </w:pPr>
      <w:r>
        <w:rPr>
          <w:rFonts w:ascii="Calibri" w:hAnsi="Calibri"/>
        </w:rPr>
        <w:t xml:space="preserve"> 5.  ostale djelatnosti koje obrt obavljaju sa više od 2 zaposlena</w:t>
      </w:r>
    </w:p>
    <w:p w:rsidR="00514FCE" w:rsidRDefault="00514FCE" w:rsidP="00205B38">
      <w:pPr>
        <w:spacing w:after="0"/>
        <w:rPr>
          <w:rFonts w:ascii="Calibri" w:hAnsi="Calibri"/>
        </w:rPr>
      </w:pPr>
      <w:r>
        <w:rPr>
          <w:rFonts w:ascii="Calibri" w:hAnsi="Calibri"/>
        </w:rPr>
        <w:t xml:space="preserve"> 6.  djelatnosti slobodnih zanimanja – odvjetnici, javni bilježnici, liječnici, stomatolozi i </w:t>
      </w:r>
    </w:p>
    <w:p w:rsidR="00205B38" w:rsidRDefault="00205B38" w:rsidP="00205B38">
      <w:pPr>
        <w:spacing w:after="0"/>
        <w:rPr>
          <w:rFonts w:ascii="Calibri" w:hAnsi="Calibri"/>
        </w:rPr>
      </w:pPr>
      <w:r>
        <w:rPr>
          <w:rFonts w:ascii="Calibri" w:hAnsi="Calibri"/>
        </w:rPr>
        <w:t xml:space="preserve"> </w:t>
      </w:r>
      <w:r w:rsidR="00514FCE">
        <w:rPr>
          <w:rFonts w:ascii="Calibri" w:hAnsi="Calibri"/>
        </w:rPr>
        <w:t xml:space="preserve">      novinari</w:t>
      </w:r>
    </w:p>
    <w:p w:rsidR="00514FCE" w:rsidRDefault="00514FCE" w:rsidP="00205B38">
      <w:pPr>
        <w:spacing w:after="0"/>
        <w:rPr>
          <w:rFonts w:ascii="Calibri" w:hAnsi="Calibri"/>
        </w:rPr>
      </w:pPr>
      <w:r>
        <w:rPr>
          <w:rFonts w:ascii="Calibri" w:hAnsi="Calibri"/>
        </w:rPr>
        <w:t xml:space="preserve">  7. obveznici poreza na dobit </w:t>
      </w:r>
    </w:p>
    <w:p w:rsidR="00205B38" w:rsidRDefault="00205B38" w:rsidP="00205B38">
      <w:pPr>
        <w:spacing w:after="0"/>
        <w:rPr>
          <w:rFonts w:ascii="Calibri" w:hAnsi="Calibri"/>
        </w:rPr>
      </w:pPr>
      <w:r w:rsidRPr="00EC3620">
        <w:rPr>
          <w:rFonts w:ascii="Calibri" w:hAnsi="Calibri"/>
        </w:rPr>
        <w:t>prijavljuje obvezu plaćanja poreza na TVRTKU i to za :</w:t>
      </w:r>
    </w:p>
    <w:p w:rsidR="00205B38" w:rsidRPr="00781132" w:rsidRDefault="00205B38" w:rsidP="00205B38">
      <w:pPr>
        <w:spacing w:after="0"/>
        <w:rPr>
          <w:rFonts w:ascii="Calibri" w:hAnsi="Calibri"/>
        </w:rPr>
      </w:pPr>
      <w:r>
        <w:rPr>
          <w:rFonts w:ascii="Calibri" w:hAnsi="Calibri"/>
        </w:rPr>
        <w:t>a ) sjedište</w:t>
      </w:r>
      <w:r w:rsidR="0085617A">
        <w:rPr>
          <w:rFonts w:ascii="Calibri" w:hAnsi="Calibri"/>
        </w:rPr>
        <w:t>: na području Grada Delnice                        Da             Ne</w:t>
      </w:r>
    </w:p>
    <w:p w:rsidR="00205B38" w:rsidRDefault="00205B38" w:rsidP="00205B38">
      <w:pPr>
        <w:spacing w:after="0" w:line="240" w:lineRule="auto"/>
        <w:rPr>
          <w:rFonts w:ascii="Calibri" w:hAnsi="Calibri"/>
        </w:rPr>
      </w:pPr>
      <w:r>
        <w:rPr>
          <w:rFonts w:ascii="Calibri" w:hAnsi="Calibri"/>
        </w:rPr>
        <w:t>b ) poslovna jedinica</w:t>
      </w:r>
    </w:p>
    <w:p w:rsidR="00205B38" w:rsidRDefault="00205B38" w:rsidP="00205B38">
      <w:pPr>
        <w:spacing w:after="0" w:line="240" w:lineRule="auto"/>
        <w:rPr>
          <w:rFonts w:ascii="Calibri" w:hAnsi="Calibri"/>
        </w:rPr>
      </w:pPr>
      <w:r>
        <w:rPr>
          <w:rFonts w:ascii="Calibri" w:hAnsi="Calibri"/>
        </w:rPr>
        <w:t xml:space="preserve">c)  više tvrtki ili više naziva iste pravne ili fizičke osobe istaknute na istom mjestu ( objektu </w:t>
      </w:r>
    </w:p>
    <w:p w:rsidR="00205B38" w:rsidRDefault="00205B38" w:rsidP="00205B38">
      <w:pPr>
        <w:spacing w:after="0" w:line="240" w:lineRule="auto"/>
        <w:rPr>
          <w:rFonts w:ascii="Calibri" w:hAnsi="Calibri"/>
        </w:rPr>
      </w:pPr>
      <w:r>
        <w:rPr>
          <w:rFonts w:ascii="Calibri" w:hAnsi="Calibri"/>
        </w:rPr>
        <w:t>d)  više vlasnika tj. suvlasnika, obveznika plaćanja poreza na tvrtku</w:t>
      </w:r>
    </w:p>
    <w:p w:rsidR="00205B38" w:rsidRDefault="00205B38" w:rsidP="00205B38">
      <w:pPr>
        <w:spacing w:after="0" w:line="240" w:lineRule="auto"/>
        <w:rPr>
          <w:rFonts w:ascii="Calibri" w:hAnsi="Calibri"/>
        </w:rPr>
      </w:pPr>
      <w:r>
        <w:rPr>
          <w:rFonts w:ascii="Calibri" w:hAnsi="Calibri"/>
        </w:rPr>
        <w:t xml:space="preserve">  </w:t>
      </w:r>
    </w:p>
    <w:p w:rsidR="00205B38" w:rsidRPr="00EC3620" w:rsidRDefault="00205B38" w:rsidP="00205B38">
      <w:pPr>
        <w:spacing w:after="0"/>
        <w:rPr>
          <w:rFonts w:ascii="Calibri" w:hAnsi="Calibri"/>
        </w:rPr>
      </w:pPr>
      <w:r w:rsidRPr="00EC3620">
        <w:rPr>
          <w:rFonts w:ascii="Calibri" w:hAnsi="Calibri"/>
        </w:rPr>
        <w:t>koje se nalazi u _____________________________________________________________,</w:t>
      </w:r>
    </w:p>
    <w:p w:rsidR="00205B38" w:rsidRDefault="00205B38" w:rsidP="00205B38">
      <w:pPr>
        <w:spacing w:after="0"/>
        <w:rPr>
          <w:rFonts w:ascii="Calibri" w:hAnsi="Calibri"/>
        </w:rPr>
      </w:pPr>
      <w:r w:rsidRPr="00EC3620">
        <w:rPr>
          <w:rFonts w:ascii="Calibri" w:hAnsi="Calibri"/>
        </w:rPr>
        <w:tab/>
      </w:r>
      <w:r w:rsidRPr="00EC3620">
        <w:rPr>
          <w:rFonts w:ascii="Calibri" w:hAnsi="Calibri"/>
        </w:rPr>
        <w:tab/>
      </w:r>
      <w:r w:rsidRPr="00EC3620">
        <w:rPr>
          <w:rFonts w:ascii="Calibri" w:hAnsi="Calibri"/>
        </w:rPr>
        <w:tab/>
        <w:t xml:space="preserve">                             Adresa</w:t>
      </w:r>
      <w:r>
        <w:rPr>
          <w:rFonts w:ascii="Calibri" w:hAnsi="Calibri"/>
        </w:rPr>
        <w:t xml:space="preserve">: </w:t>
      </w:r>
      <w:r w:rsidRPr="00EC3620">
        <w:rPr>
          <w:rFonts w:ascii="Calibri" w:hAnsi="Calibri"/>
        </w:rPr>
        <w:t>mjesto,</w:t>
      </w:r>
      <w:r>
        <w:rPr>
          <w:rFonts w:ascii="Calibri" w:hAnsi="Calibri"/>
        </w:rPr>
        <w:t xml:space="preserve"> </w:t>
      </w:r>
      <w:r w:rsidRPr="00EC3620">
        <w:rPr>
          <w:rFonts w:ascii="Calibri" w:hAnsi="Calibri"/>
        </w:rPr>
        <w:t>ulica i kućni broj</w:t>
      </w:r>
    </w:p>
    <w:p w:rsidR="00205B38" w:rsidRPr="00EC3620" w:rsidRDefault="00205B38" w:rsidP="00205B38">
      <w:pPr>
        <w:spacing w:after="0"/>
        <w:rPr>
          <w:rFonts w:ascii="Calibri" w:hAnsi="Calibri"/>
        </w:rPr>
      </w:pPr>
    </w:p>
    <w:p w:rsidR="00205B38" w:rsidRPr="00081494" w:rsidRDefault="00205B38" w:rsidP="00205B38">
      <w:pPr>
        <w:rPr>
          <w:rFonts w:ascii="Calibri" w:hAnsi="Calibri"/>
        </w:rPr>
      </w:pPr>
      <w:r w:rsidRPr="00081494">
        <w:rPr>
          <w:rFonts w:ascii="Calibri" w:hAnsi="Calibri"/>
        </w:rPr>
        <w:t xml:space="preserve">Početak obavljanja djelatnosti / registracije tvrtke _____________________________ </w:t>
      </w:r>
    </w:p>
    <w:p w:rsidR="00205B38" w:rsidRPr="00FE194A" w:rsidRDefault="00205B38" w:rsidP="00205B38">
      <w:pPr>
        <w:spacing w:after="0"/>
        <w:ind w:left="3538"/>
        <w:rPr>
          <w:rFonts w:ascii="Calibri" w:hAnsi="Calibri"/>
          <w:b/>
        </w:rPr>
      </w:pPr>
      <w:r w:rsidRPr="00081494">
        <w:rPr>
          <w:rFonts w:ascii="Calibri" w:hAnsi="Calibri"/>
        </w:rPr>
        <w:tab/>
      </w:r>
      <w:r>
        <w:rPr>
          <w:rFonts w:ascii="Calibri" w:hAnsi="Calibri"/>
          <w:b/>
        </w:rPr>
        <w:t xml:space="preserve">    </w:t>
      </w:r>
      <w:r w:rsidRPr="00FE194A">
        <w:rPr>
          <w:rFonts w:ascii="Calibri" w:hAnsi="Calibri"/>
          <w:b/>
        </w:rPr>
        <w:t xml:space="preserve">    </w:t>
      </w:r>
      <w:r w:rsidRPr="00D4519C">
        <w:rPr>
          <w:rFonts w:ascii="Calibri" w:hAnsi="Calibri"/>
          <w:b/>
          <w:sz w:val="20"/>
        </w:rPr>
        <w:t>(Potpis ovlaštene osobe</w:t>
      </w:r>
      <w:r w:rsidRPr="00FE194A">
        <w:rPr>
          <w:rFonts w:ascii="Calibri" w:hAnsi="Calibri"/>
          <w:b/>
        </w:rPr>
        <w:t>)</w:t>
      </w:r>
    </w:p>
    <w:p w:rsidR="00452A0B" w:rsidRDefault="00205B38" w:rsidP="00205B38">
      <w:pPr>
        <w:spacing w:after="0"/>
        <w:rPr>
          <w:rFonts w:ascii="Calibri" w:hAnsi="Calibri"/>
          <w:b/>
        </w:rPr>
      </w:pPr>
      <w:r>
        <w:rPr>
          <w:rFonts w:ascii="Calibri" w:hAnsi="Calibri"/>
          <w:b/>
        </w:rPr>
        <w:t xml:space="preserve">      </w:t>
      </w:r>
    </w:p>
    <w:p w:rsidR="00452A0B" w:rsidRDefault="00647AA4" w:rsidP="00205B38">
      <w:pPr>
        <w:spacing w:after="0"/>
        <w:rPr>
          <w:rFonts w:ascii="Calibri" w:hAnsi="Calibri"/>
          <w:b/>
        </w:rPr>
      </w:pPr>
      <w:r>
        <w:rPr>
          <w:rFonts w:ascii="Calibri" w:hAnsi="Calibri"/>
          <w:b/>
        </w:rPr>
        <w:lastRenderedPageBreak/>
        <w:t xml:space="preserve">Ispunjeni obrazac dostavlja se na </w:t>
      </w:r>
      <w:r w:rsidR="00452A0B">
        <w:rPr>
          <w:rFonts w:ascii="Calibri" w:hAnsi="Calibri"/>
          <w:b/>
        </w:rPr>
        <w:t xml:space="preserve"> adresu Grada Delnice, Trg 138.brigade HV 4</w:t>
      </w:r>
    </w:p>
    <w:p w:rsidR="00452A0B" w:rsidRDefault="00452A0B" w:rsidP="00205B38">
      <w:pPr>
        <w:spacing w:after="0"/>
        <w:rPr>
          <w:rFonts w:ascii="Calibri" w:hAnsi="Calibri"/>
          <w:b/>
        </w:rPr>
      </w:pPr>
      <w:r>
        <w:rPr>
          <w:rFonts w:ascii="Calibri" w:hAnsi="Calibri"/>
          <w:b/>
        </w:rPr>
        <w:t>51300 Delnice ili na e-mail adresu:</w:t>
      </w:r>
    </w:p>
    <w:p w:rsidR="00205B38" w:rsidRPr="00FE194A" w:rsidRDefault="00647AA4" w:rsidP="00205B38">
      <w:pPr>
        <w:spacing w:after="0"/>
        <w:rPr>
          <w:rFonts w:ascii="Calibri" w:hAnsi="Calibri"/>
          <w:b/>
        </w:rPr>
      </w:pPr>
      <w:r>
        <w:rPr>
          <w:rFonts w:ascii="Calibri" w:hAnsi="Calibri"/>
          <w:b/>
        </w:rPr>
        <w:t>porezi@infoprojekt.hr</w:t>
      </w:r>
      <w:r w:rsidR="00205B38">
        <w:rPr>
          <w:rFonts w:ascii="Calibri" w:hAnsi="Calibri"/>
          <w:b/>
        </w:rPr>
        <w:t xml:space="preserve">                                                                               </w:t>
      </w:r>
    </w:p>
    <w:p w:rsidR="00452A0B" w:rsidRDefault="00452A0B" w:rsidP="00205B38">
      <w:pPr>
        <w:rPr>
          <w:rFonts w:ascii="Calibri" w:hAnsi="Calibri"/>
          <w:b/>
          <w:sz w:val="20"/>
        </w:rPr>
      </w:pPr>
    </w:p>
    <w:p w:rsidR="003F6F08" w:rsidRDefault="003F6F08" w:rsidP="00205B38">
      <w:pPr>
        <w:rPr>
          <w:rFonts w:ascii="Calibri" w:hAnsi="Calibri"/>
          <w:b/>
          <w:sz w:val="20"/>
        </w:rPr>
      </w:pPr>
    </w:p>
    <w:p w:rsidR="003F6F08" w:rsidRDefault="003F6F08" w:rsidP="00205B38">
      <w:pPr>
        <w:rPr>
          <w:rFonts w:ascii="Calibri" w:hAnsi="Calibri"/>
          <w:b/>
          <w:sz w:val="20"/>
        </w:rPr>
      </w:pPr>
    </w:p>
    <w:p w:rsidR="003F6F08" w:rsidRPr="00094C89" w:rsidRDefault="003F6F08" w:rsidP="003F6F08">
      <w:pPr>
        <w:spacing w:line="240" w:lineRule="auto"/>
        <w:jc w:val="center"/>
        <w:rPr>
          <w:rFonts w:ascii="inherit" w:eastAsia="Times New Roman" w:hAnsi="inherit" w:cs="Arial"/>
          <w:bCs/>
          <w:i/>
          <w:color w:val="4C4C4C"/>
          <w:sz w:val="27"/>
          <w:szCs w:val="27"/>
          <w:bdr w:val="none" w:sz="0" w:space="0" w:color="auto" w:frame="1"/>
          <w:lang w:eastAsia="hr-HR"/>
        </w:rPr>
      </w:pPr>
      <w:r w:rsidRPr="00094C89">
        <w:rPr>
          <w:rFonts w:ascii="inherit" w:eastAsia="Times New Roman" w:hAnsi="inherit" w:cs="Arial"/>
          <w:bCs/>
          <w:i/>
          <w:color w:val="4C4C4C"/>
          <w:sz w:val="27"/>
          <w:szCs w:val="27"/>
          <w:bdr w:val="none" w:sz="0" w:space="0" w:color="auto" w:frame="1"/>
          <w:lang w:eastAsia="hr-HR"/>
        </w:rPr>
        <w:t>Izvadak iz</w:t>
      </w:r>
    </w:p>
    <w:p w:rsidR="003F6F08" w:rsidRPr="009C49D6" w:rsidRDefault="003F6F08" w:rsidP="003F6F08">
      <w:pPr>
        <w:spacing w:line="240" w:lineRule="auto"/>
        <w:jc w:val="center"/>
        <w:rPr>
          <w:rFonts w:ascii="inherit" w:eastAsia="Times New Roman" w:hAnsi="inherit" w:cs="Arial"/>
          <w:color w:val="4C4C4C"/>
          <w:sz w:val="27"/>
          <w:szCs w:val="27"/>
          <w:lang w:eastAsia="hr-HR"/>
        </w:rPr>
      </w:pPr>
      <w:r w:rsidRPr="00094C89">
        <w:rPr>
          <w:rFonts w:ascii="inherit" w:eastAsia="Times New Roman" w:hAnsi="inherit" w:cs="Arial"/>
          <w:b/>
          <w:bCs/>
          <w:color w:val="4C4C4C"/>
          <w:sz w:val="27"/>
          <w:szCs w:val="27"/>
          <w:bdr w:val="none" w:sz="0" w:space="0" w:color="auto" w:frame="1"/>
          <w:lang w:eastAsia="hr-HR"/>
        </w:rPr>
        <w:t xml:space="preserve">ZAKONA O FINANCIRANJU JEDINICA LOKALNE I PODRUČNE (REGIONALNE) SAMOUPRAVE </w:t>
      </w:r>
    </w:p>
    <w:p w:rsidR="003F6F08" w:rsidRDefault="003F6F08" w:rsidP="003F6F08">
      <w:pPr>
        <w:spacing w:after="0" w:line="240" w:lineRule="auto"/>
        <w:jc w:val="center"/>
        <w:rPr>
          <w:rFonts w:ascii="inherit" w:eastAsia="Times New Roman" w:hAnsi="inherit" w:cs="Arial"/>
          <w:i/>
          <w:iCs/>
          <w:color w:val="4C4C4C"/>
          <w:sz w:val="18"/>
          <w:szCs w:val="18"/>
          <w:bdr w:val="none" w:sz="0" w:space="0" w:color="auto" w:frame="1"/>
          <w:lang w:eastAsia="hr-HR"/>
        </w:rPr>
      </w:pPr>
      <w:r w:rsidRPr="009C49D6">
        <w:rPr>
          <w:rFonts w:ascii="inherit" w:eastAsia="Times New Roman" w:hAnsi="inherit" w:cs="Arial"/>
          <w:i/>
          <w:iCs/>
          <w:color w:val="4C4C4C"/>
          <w:sz w:val="18"/>
          <w:szCs w:val="18"/>
          <w:bdr w:val="none" w:sz="0" w:space="0" w:color="auto" w:frame="1"/>
          <w:lang w:eastAsia="hr-HR"/>
        </w:rPr>
        <w:t>(Redakcijski pročišćeni tekst, 'Narodne novine', br. 117/93,33/00, 73/00, 59/01, 107/01, 117/01-ispravak, 150/02, 147/03, 132/06, 73/08, 25/12, 147/14, 100/15)</w:t>
      </w:r>
    </w:p>
    <w:p w:rsidR="003F6F08" w:rsidRDefault="003F6F08" w:rsidP="003F6F08">
      <w:pPr>
        <w:spacing w:after="0" w:line="240" w:lineRule="auto"/>
        <w:jc w:val="center"/>
        <w:rPr>
          <w:rFonts w:ascii="inherit" w:eastAsia="Times New Roman" w:hAnsi="inherit" w:cs="Arial"/>
          <w:b/>
          <w:bCs/>
          <w:color w:val="4C4C4C"/>
          <w:sz w:val="27"/>
          <w:szCs w:val="27"/>
          <w:bdr w:val="none" w:sz="0" w:space="0" w:color="auto" w:frame="1"/>
          <w:lang w:eastAsia="hr-HR"/>
        </w:rPr>
      </w:pPr>
    </w:p>
    <w:p w:rsidR="003F6F08" w:rsidRPr="009C49D6" w:rsidRDefault="003F6F08" w:rsidP="003F6F08">
      <w:pPr>
        <w:spacing w:after="0" w:line="240" w:lineRule="auto"/>
        <w:jc w:val="center"/>
        <w:rPr>
          <w:rFonts w:ascii="inherit" w:eastAsia="Times New Roman" w:hAnsi="inherit" w:cs="Arial"/>
          <w:b/>
          <w:bCs/>
          <w:color w:val="4C4C4C"/>
          <w:sz w:val="27"/>
          <w:szCs w:val="27"/>
          <w:bdr w:val="none" w:sz="0" w:space="0" w:color="auto" w:frame="1"/>
          <w:lang w:eastAsia="hr-HR"/>
        </w:rPr>
      </w:pPr>
      <w:r w:rsidRPr="009C49D6">
        <w:rPr>
          <w:rFonts w:ascii="inherit" w:eastAsia="Times New Roman" w:hAnsi="inherit" w:cs="Arial"/>
          <w:b/>
          <w:bCs/>
          <w:color w:val="4C4C4C"/>
          <w:sz w:val="27"/>
          <w:szCs w:val="27"/>
          <w:bdr w:val="none" w:sz="0" w:space="0" w:color="auto" w:frame="1"/>
          <w:lang w:eastAsia="hr-HR"/>
        </w:rPr>
        <w:t>7. Porez na tvrtku ili naziv</w:t>
      </w:r>
    </w:p>
    <w:p w:rsidR="003F6F08" w:rsidRPr="009C49D6" w:rsidRDefault="003F6F08" w:rsidP="003F6F08">
      <w:pPr>
        <w:spacing w:after="0" w:line="240" w:lineRule="auto"/>
        <w:rPr>
          <w:rFonts w:ascii="inherit" w:eastAsia="Times New Roman" w:hAnsi="inherit" w:cs="Arial"/>
          <w:color w:val="4C4C4C"/>
          <w:sz w:val="20"/>
          <w:szCs w:val="20"/>
          <w:lang w:eastAsia="hr-HR"/>
        </w:rPr>
      </w:pPr>
    </w:p>
    <w:p w:rsidR="003F6F08" w:rsidRPr="009C49D6" w:rsidRDefault="003F6F08" w:rsidP="003F6F08">
      <w:pPr>
        <w:spacing w:line="240" w:lineRule="auto"/>
        <w:jc w:val="center"/>
        <w:rPr>
          <w:rFonts w:ascii="inherit" w:eastAsia="Times New Roman" w:hAnsi="inherit" w:cs="Arial"/>
          <w:color w:val="4C4C4C"/>
          <w:sz w:val="20"/>
          <w:szCs w:val="20"/>
          <w:lang w:eastAsia="hr-HR"/>
        </w:rPr>
      </w:pPr>
      <w:r w:rsidRPr="009C49D6">
        <w:rPr>
          <w:rFonts w:ascii="inherit" w:eastAsia="Times New Roman" w:hAnsi="inherit" w:cs="Arial"/>
          <w:b/>
          <w:bCs/>
          <w:color w:val="4C4C4C"/>
          <w:sz w:val="20"/>
          <w:szCs w:val="20"/>
          <w:bdr w:val="none" w:sz="0" w:space="0" w:color="auto" w:frame="1"/>
          <w:lang w:eastAsia="hr-HR"/>
        </w:rPr>
        <w:t>Članak 42.</w:t>
      </w:r>
    </w:p>
    <w:p w:rsidR="003F6F08" w:rsidRPr="009C49D6" w:rsidRDefault="003F6F08" w:rsidP="003F6F08">
      <w:pPr>
        <w:rPr>
          <w:rFonts w:ascii="Times New Roman" w:hAnsi="Times New Roman" w:cs="Times New Roman"/>
          <w:b/>
          <w:sz w:val="27"/>
          <w:szCs w:val="27"/>
        </w:rPr>
      </w:pPr>
      <w:r w:rsidRPr="009C49D6">
        <w:rPr>
          <w:rFonts w:ascii="inherit" w:eastAsia="Times New Roman" w:hAnsi="inherit" w:cs="Arial"/>
          <w:color w:val="4C4C4C"/>
          <w:sz w:val="18"/>
          <w:szCs w:val="18"/>
          <w:lang w:eastAsia="hr-HR"/>
        </w:rPr>
        <w:br/>
      </w:r>
      <w:r w:rsidRPr="009C49D6">
        <w:rPr>
          <w:rFonts w:ascii="inherit" w:eastAsia="Times New Roman" w:hAnsi="inherit" w:cs="Arial"/>
          <w:color w:val="4C4C4C"/>
          <w:sz w:val="27"/>
          <w:szCs w:val="27"/>
          <w:lang w:eastAsia="hr-HR"/>
        </w:rPr>
        <w:t xml:space="preserve">(1) Obveznici poreza na tvrtku ili naziv su pravne i fizičke osobe koje su obveznici poreza na dobit ili poreza na dohodak i registrirane su za obavljanje djelatnosti. </w:t>
      </w:r>
      <w:r w:rsidRPr="009C49D6">
        <w:rPr>
          <w:rFonts w:ascii="inherit" w:eastAsia="Times New Roman" w:hAnsi="inherit" w:cs="Arial"/>
          <w:color w:val="4C4C4C"/>
          <w:sz w:val="27"/>
          <w:szCs w:val="27"/>
          <w:lang w:eastAsia="hr-HR"/>
        </w:rPr>
        <w:br/>
      </w:r>
      <w:r w:rsidRPr="009C49D6">
        <w:rPr>
          <w:rFonts w:ascii="inherit" w:eastAsia="Times New Roman" w:hAnsi="inherit" w:cs="Arial"/>
          <w:color w:val="4C4C4C"/>
          <w:sz w:val="27"/>
          <w:szCs w:val="27"/>
          <w:lang w:eastAsia="hr-HR"/>
        </w:rPr>
        <w:br/>
        <w:t xml:space="preserve">(2) Osobe iz stavka 1. ovoga članka koje u svome sastavu imaju poslovne jedinice (prodavaonice, pogone, radionice, prodajna mjesta), obveznici su poreza na tvrtku za svaku poslovnu jedinicu. </w:t>
      </w:r>
      <w:r w:rsidRPr="009C49D6">
        <w:rPr>
          <w:rFonts w:ascii="inherit" w:eastAsia="Times New Roman" w:hAnsi="inherit" w:cs="Arial"/>
          <w:color w:val="4C4C4C"/>
          <w:sz w:val="27"/>
          <w:szCs w:val="27"/>
          <w:lang w:eastAsia="hr-HR"/>
        </w:rPr>
        <w:br/>
      </w:r>
      <w:r w:rsidRPr="009C49D6">
        <w:rPr>
          <w:rFonts w:ascii="inherit" w:eastAsia="Times New Roman" w:hAnsi="inherit" w:cs="Arial"/>
          <w:color w:val="4C4C4C"/>
          <w:sz w:val="27"/>
          <w:szCs w:val="27"/>
          <w:lang w:eastAsia="hr-HR"/>
        </w:rPr>
        <w:br/>
        <w:t xml:space="preserve">(3) Obveznici poreza na tvrtku koji ne obavljaju djelatnost ne plaćaju porez na tvrtku. </w:t>
      </w:r>
      <w:r w:rsidRPr="009C49D6">
        <w:rPr>
          <w:rFonts w:ascii="inherit" w:eastAsia="Times New Roman" w:hAnsi="inherit" w:cs="Arial"/>
          <w:color w:val="4C4C4C"/>
          <w:sz w:val="27"/>
          <w:szCs w:val="27"/>
          <w:lang w:eastAsia="hr-HR"/>
        </w:rPr>
        <w:br/>
      </w:r>
      <w:r w:rsidRPr="009C49D6">
        <w:rPr>
          <w:rFonts w:ascii="inherit" w:eastAsia="Times New Roman" w:hAnsi="inherit" w:cs="Arial"/>
          <w:color w:val="4C4C4C"/>
          <w:sz w:val="27"/>
          <w:szCs w:val="27"/>
          <w:lang w:eastAsia="hr-HR"/>
        </w:rPr>
        <w:br/>
        <w:t xml:space="preserve">(4) Porez na tvrtku ili naziv plaća se u godišnjem iznosu koji propisuju općina ili grad, a ne može iznositi više od 2.000,00 kuna po svakoj tvrtki ili nazivu. </w:t>
      </w:r>
      <w:r w:rsidRPr="009C49D6">
        <w:rPr>
          <w:rFonts w:ascii="inherit" w:eastAsia="Times New Roman" w:hAnsi="inherit" w:cs="Arial"/>
          <w:color w:val="4C4C4C"/>
          <w:sz w:val="27"/>
          <w:szCs w:val="27"/>
          <w:lang w:eastAsia="hr-HR"/>
        </w:rPr>
        <w:br/>
      </w:r>
      <w:r w:rsidRPr="009C49D6">
        <w:rPr>
          <w:rFonts w:ascii="inherit" w:eastAsia="Times New Roman" w:hAnsi="inherit" w:cs="Arial"/>
          <w:color w:val="4C4C4C"/>
          <w:sz w:val="27"/>
          <w:szCs w:val="27"/>
          <w:lang w:eastAsia="hr-HR"/>
        </w:rPr>
        <w:br/>
        <w:t xml:space="preserve">(5) Obračun i način plaćanja poreza na tvrtku ili naziv uređuju svojom odlukom općina ili grad. </w:t>
      </w:r>
      <w:r w:rsidRPr="009C49D6">
        <w:rPr>
          <w:rFonts w:ascii="inherit" w:eastAsia="Times New Roman" w:hAnsi="inherit" w:cs="Arial"/>
          <w:color w:val="4C4C4C"/>
          <w:sz w:val="27"/>
          <w:szCs w:val="27"/>
          <w:lang w:eastAsia="hr-HR"/>
        </w:rPr>
        <w:br/>
      </w:r>
      <w:r w:rsidRPr="009C49D6">
        <w:rPr>
          <w:rFonts w:ascii="inherit" w:eastAsia="Times New Roman" w:hAnsi="inherit" w:cs="Arial"/>
          <w:color w:val="4C4C4C"/>
          <w:sz w:val="27"/>
          <w:szCs w:val="27"/>
          <w:lang w:eastAsia="hr-HR"/>
        </w:rPr>
        <w:br/>
        <w:t xml:space="preserve">(6) Porez na tvrtku ili naziv prihod je općine ili grada na području kojih je sjedište ili prebivalište ili uobičajeno boravište obveznika toga poreza. Ako obveznik poreza na tvrtku u svome sastavu ima poslovne jedinice </w:t>
      </w:r>
      <w:r w:rsidRPr="009C49D6">
        <w:rPr>
          <w:rFonts w:ascii="inherit" w:eastAsia="Times New Roman" w:hAnsi="inherit" w:cs="Arial"/>
          <w:color w:val="4C4C4C"/>
          <w:sz w:val="27"/>
          <w:szCs w:val="27"/>
          <w:lang w:eastAsia="hr-HR"/>
        </w:rPr>
        <w:lastRenderedPageBreak/>
        <w:t>porez na tvrtku za poslovnu jedinicu prihod je općine ili grada na čijem se području poslovna jedinica nalazi.</w:t>
      </w:r>
    </w:p>
    <w:p w:rsidR="003F6F08" w:rsidRDefault="003F6F08" w:rsidP="003F6F08">
      <w:pPr>
        <w:jc w:val="both"/>
        <w:rPr>
          <w:rFonts w:ascii="Times New Roman" w:hAnsi="Times New Roman" w:cs="Times New Roman"/>
          <w:b/>
          <w:sz w:val="24"/>
          <w:szCs w:val="24"/>
        </w:rPr>
      </w:pPr>
    </w:p>
    <w:p w:rsidR="0085617A" w:rsidRDefault="0088686B" w:rsidP="0088686B">
      <w:pPr>
        <w:jc w:val="center"/>
        <w:rPr>
          <w:rFonts w:ascii="Calibri" w:hAnsi="Calibri"/>
          <w:i/>
          <w:sz w:val="24"/>
          <w:szCs w:val="24"/>
        </w:rPr>
      </w:pPr>
      <w:r w:rsidRPr="0088686B">
        <w:rPr>
          <w:rFonts w:ascii="Calibri" w:hAnsi="Calibri"/>
          <w:i/>
          <w:sz w:val="24"/>
          <w:szCs w:val="24"/>
        </w:rPr>
        <w:t>Izvadak  iz</w:t>
      </w:r>
    </w:p>
    <w:p w:rsidR="0088686B" w:rsidRDefault="0085617A" w:rsidP="0088686B">
      <w:pPr>
        <w:jc w:val="center"/>
        <w:rPr>
          <w:rFonts w:ascii="Calibri" w:hAnsi="Calibri"/>
          <w:i/>
          <w:sz w:val="24"/>
          <w:szCs w:val="24"/>
        </w:rPr>
      </w:pPr>
      <w:r>
        <w:rPr>
          <w:rFonts w:ascii="Calibri" w:hAnsi="Calibri"/>
          <w:b/>
          <w:sz w:val="24"/>
          <w:szCs w:val="24"/>
        </w:rPr>
        <w:t xml:space="preserve"> </w:t>
      </w:r>
      <w:r w:rsidRPr="0088686B">
        <w:rPr>
          <w:rFonts w:ascii="Calibri" w:hAnsi="Calibri"/>
          <w:b/>
          <w:sz w:val="24"/>
          <w:szCs w:val="24"/>
        </w:rPr>
        <w:t>ODLUKE O POREZIMA GRADA DELNICE</w:t>
      </w:r>
    </w:p>
    <w:p w:rsidR="0085617A" w:rsidRPr="0085617A" w:rsidRDefault="0085617A" w:rsidP="0085617A">
      <w:pPr>
        <w:spacing w:after="0" w:line="240" w:lineRule="auto"/>
        <w:jc w:val="center"/>
        <w:rPr>
          <w:rFonts w:ascii="Times New Roman" w:eastAsia="Times New Roman" w:hAnsi="Times New Roman" w:cs="Times New Roman"/>
          <w:sz w:val="25"/>
          <w:szCs w:val="25"/>
          <w:lang w:eastAsia="hr-HR"/>
        </w:rPr>
      </w:pPr>
      <w:r w:rsidRPr="0085617A">
        <w:rPr>
          <w:rFonts w:ascii="Times New Roman" w:eastAsia="Times New Roman" w:hAnsi="Times New Roman" w:cs="Times New Roman"/>
          <w:sz w:val="24"/>
          <w:szCs w:val="24"/>
          <w:lang w:eastAsia="hr-HR"/>
        </w:rPr>
        <w:t>( „Službene novine Primorsko goranske županije“  br. 32/01, 04/02, 44/06, 29/07, 37/09</w:t>
      </w:r>
      <w:r w:rsidR="00D1624B">
        <w:rPr>
          <w:rFonts w:ascii="Times New Roman" w:eastAsia="Times New Roman" w:hAnsi="Times New Roman" w:cs="Times New Roman"/>
          <w:sz w:val="24"/>
          <w:szCs w:val="24"/>
          <w:lang w:eastAsia="hr-HR"/>
        </w:rPr>
        <w:t>, 12/11</w:t>
      </w:r>
      <w:r w:rsidRPr="0085617A">
        <w:rPr>
          <w:rFonts w:ascii="Times New Roman" w:eastAsia="Times New Roman" w:hAnsi="Times New Roman" w:cs="Times New Roman"/>
          <w:sz w:val="24"/>
          <w:szCs w:val="24"/>
          <w:lang w:eastAsia="hr-HR"/>
        </w:rPr>
        <w:t xml:space="preserve"> i „Službene novine Grada Delnice“  08 /15)</w:t>
      </w:r>
    </w:p>
    <w:p w:rsidR="0085617A" w:rsidRPr="0085617A" w:rsidRDefault="0085617A" w:rsidP="0085617A">
      <w:pPr>
        <w:autoSpaceDE w:val="0"/>
        <w:autoSpaceDN w:val="0"/>
        <w:adjustRightInd w:val="0"/>
        <w:spacing w:after="0" w:line="240" w:lineRule="auto"/>
        <w:rPr>
          <w:rFonts w:ascii="BFWXJ Q+ Times" w:hAnsi="BFWXJ Q+ Times" w:cs="BFWXJ Q+ Times"/>
          <w:color w:val="000000"/>
          <w:sz w:val="24"/>
          <w:szCs w:val="24"/>
        </w:rPr>
      </w:pPr>
    </w:p>
    <w:p w:rsidR="00205B38" w:rsidRPr="00E34181" w:rsidRDefault="0085617A" w:rsidP="0085617A">
      <w:pPr>
        <w:autoSpaceDE w:val="0"/>
        <w:autoSpaceDN w:val="0"/>
        <w:adjustRightInd w:val="0"/>
        <w:spacing w:after="0" w:line="240" w:lineRule="auto"/>
        <w:rPr>
          <w:rFonts w:ascii="Calibri" w:hAnsi="Calibri"/>
          <w:sz w:val="24"/>
          <w:szCs w:val="24"/>
        </w:rPr>
      </w:pPr>
      <w:r w:rsidRPr="0085617A">
        <w:rPr>
          <w:rFonts w:ascii="BFWXJ Q+ Times" w:hAnsi="BFWXJ Q+ Times"/>
          <w:sz w:val="24"/>
          <w:szCs w:val="24"/>
        </w:rPr>
        <w:t xml:space="preserve">  </w:t>
      </w:r>
      <w:r w:rsidR="0088686B">
        <w:rPr>
          <w:rFonts w:ascii="Calibri" w:hAnsi="Calibri"/>
          <w:sz w:val="24"/>
          <w:szCs w:val="24"/>
        </w:rPr>
        <w:t xml:space="preserve">                                                 </w:t>
      </w:r>
    </w:p>
    <w:p w:rsidR="00205B38" w:rsidRPr="00E34181" w:rsidRDefault="00205B38" w:rsidP="00205B38">
      <w:pPr>
        <w:autoSpaceDE w:val="0"/>
        <w:autoSpaceDN w:val="0"/>
        <w:adjustRightInd w:val="0"/>
        <w:spacing w:after="0" w:line="240" w:lineRule="auto"/>
        <w:ind w:left="3"/>
        <w:jc w:val="both"/>
        <w:rPr>
          <w:rFonts w:ascii="WNIXS H+ Times" w:hAnsi="WNIXS H+ Times"/>
          <w:sz w:val="18"/>
          <w:szCs w:val="18"/>
        </w:rPr>
      </w:pPr>
      <w:r>
        <w:rPr>
          <w:rFonts w:ascii="WNIXS H+ Times" w:hAnsi="WNIXS H+ Times"/>
          <w:sz w:val="18"/>
          <w:szCs w:val="18"/>
        </w:rPr>
        <w:t xml:space="preserve">VI. </w:t>
      </w:r>
      <w:r w:rsidRPr="00E34181">
        <w:rPr>
          <w:rFonts w:ascii="WNIXS H+ Times" w:hAnsi="WNIXS H+ Times"/>
          <w:sz w:val="18"/>
          <w:szCs w:val="18"/>
        </w:rPr>
        <w:t xml:space="preserve"> POREZ NA TVRTKU ILI NAZIV </w:t>
      </w:r>
    </w:p>
    <w:p w:rsidR="00205B38" w:rsidRPr="00E34181" w:rsidRDefault="00205B38" w:rsidP="00205B38">
      <w:pPr>
        <w:autoSpaceDE w:val="0"/>
        <w:autoSpaceDN w:val="0"/>
        <w:adjustRightInd w:val="0"/>
        <w:spacing w:after="0" w:line="240" w:lineRule="auto"/>
        <w:ind w:left="1983"/>
        <w:rPr>
          <w:rFonts w:ascii="WNIXS H+ Times" w:hAnsi="WNIXS H+ Times"/>
          <w:sz w:val="24"/>
          <w:szCs w:val="24"/>
        </w:rPr>
      </w:pPr>
      <w:r>
        <w:rPr>
          <w:rFonts w:ascii="WNIXS H+ Times" w:hAnsi="WNIXS H+ Times"/>
          <w:sz w:val="24"/>
          <w:szCs w:val="24"/>
        </w:rPr>
        <w:t xml:space="preserve">                          </w:t>
      </w:r>
      <w:r w:rsidRPr="00E34181">
        <w:rPr>
          <w:rFonts w:ascii="WNIXS H+ Times" w:hAnsi="WNIXS H+ Times"/>
          <w:sz w:val="24"/>
          <w:szCs w:val="24"/>
        </w:rPr>
        <w:t>Članak 28.</w:t>
      </w:r>
    </w:p>
    <w:p w:rsidR="00205B38" w:rsidRPr="00E34181" w:rsidRDefault="00205B38" w:rsidP="00205B38">
      <w:pPr>
        <w:autoSpaceDE w:val="0"/>
        <w:autoSpaceDN w:val="0"/>
        <w:adjustRightInd w:val="0"/>
        <w:spacing w:after="0" w:line="240" w:lineRule="auto"/>
        <w:ind w:left="57" w:right="32"/>
        <w:jc w:val="both"/>
        <w:rPr>
          <w:rFonts w:ascii="WNIXS H+ Times" w:hAnsi="WNIXS H+ Times"/>
          <w:sz w:val="24"/>
          <w:szCs w:val="24"/>
        </w:rPr>
      </w:pPr>
      <w:r w:rsidRPr="00E34181">
        <w:rPr>
          <w:rFonts w:ascii="WNIXS H+ Times" w:hAnsi="WNIXS H+ Times"/>
          <w:sz w:val="24"/>
          <w:szCs w:val="24"/>
        </w:rPr>
        <w:t>Obveznici plaćanja poreza na tvrtku ili naziv su pravne i</w:t>
      </w:r>
      <w:r>
        <w:rPr>
          <w:rFonts w:ascii="WNIXS H+ Times" w:hAnsi="WNIXS H+ Times"/>
          <w:sz w:val="24"/>
          <w:szCs w:val="24"/>
        </w:rPr>
        <w:t xml:space="preserve"> </w:t>
      </w:r>
      <w:r w:rsidRPr="00E34181">
        <w:rPr>
          <w:rFonts w:ascii="WNIXS H+ Times" w:hAnsi="WNIXS H+ Times"/>
          <w:sz w:val="24"/>
          <w:szCs w:val="24"/>
        </w:rPr>
        <w:t>fizičke osobe koje su obveznici poreza na dobit ili poreza na dohodak</w:t>
      </w:r>
      <w:r w:rsidRPr="00E34181">
        <w:rPr>
          <w:rFonts w:ascii="WNIXS H+ Times" w:hAnsi="WNIXS H+ Times"/>
          <w:sz w:val="18"/>
          <w:szCs w:val="18"/>
        </w:rPr>
        <w:t xml:space="preserve"> </w:t>
      </w:r>
      <w:r w:rsidRPr="00E34181">
        <w:rPr>
          <w:rFonts w:ascii="WNIXS H+ Times" w:hAnsi="WNIXS H+ Times"/>
          <w:sz w:val="24"/>
          <w:szCs w:val="24"/>
        </w:rPr>
        <w:t xml:space="preserve">i registrirane su za obavljanje djelatnosti, a imaju sjedište ili prebivalište na području Grada Delnica. </w:t>
      </w:r>
    </w:p>
    <w:p w:rsidR="00205B38" w:rsidRPr="00E34181" w:rsidRDefault="00205B38" w:rsidP="00205B38">
      <w:pPr>
        <w:autoSpaceDE w:val="0"/>
        <w:autoSpaceDN w:val="0"/>
        <w:adjustRightInd w:val="0"/>
        <w:spacing w:after="0" w:line="240" w:lineRule="auto"/>
        <w:rPr>
          <w:rFonts w:ascii="WNIXS H+ Times" w:hAnsi="WNIXS H+ Times"/>
          <w:sz w:val="24"/>
          <w:szCs w:val="24"/>
        </w:rPr>
      </w:pPr>
    </w:p>
    <w:p w:rsidR="00205B38" w:rsidRPr="00E34181" w:rsidRDefault="00205B38" w:rsidP="00205B38">
      <w:pPr>
        <w:autoSpaceDE w:val="0"/>
        <w:autoSpaceDN w:val="0"/>
        <w:adjustRightInd w:val="0"/>
        <w:spacing w:after="0" w:line="240" w:lineRule="auto"/>
        <w:ind w:right="50"/>
        <w:jc w:val="both"/>
        <w:rPr>
          <w:rFonts w:ascii="WNIXS H+ Times" w:hAnsi="WNIXS H+ Times"/>
          <w:sz w:val="24"/>
          <w:szCs w:val="24"/>
        </w:rPr>
      </w:pPr>
      <w:r w:rsidRPr="00E34181">
        <w:rPr>
          <w:rFonts w:ascii="WNIXS H+ Times" w:hAnsi="WNIXS H+ Times"/>
          <w:sz w:val="24"/>
          <w:szCs w:val="24"/>
        </w:rPr>
        <w:t xml:space="preserve">Obveznici plaćanja poreza na tvrtku ili naziv, bez obzira na njihovo sjedište ili prebivalište, ako u svom sastavu imaju poslovne jedinice (prodavaonice, pogone, radionice, prodajna mjesta i si.) koje se nalaze se na području Grada Delnica, obveznici su poreza na tvrtku ili naziv za svaku poslovnu jedinicu. </w:t>
      </w:r>
    </w:p>
    <w:p w:rsidR="00205B38" w:rsidRDefault="00205B38" w:rsidP="00205B38">
      <w:pPr>
        <w:autoSpaceDE w:val="0"/>
        <w:autoSpaceDN w:val="0"/>
        <w:adjustRightInd w:val="0"/>
        <w:spacing w:after="0" w:line="240" w:lineRule="auto"/>
        <w:ind w:left="3" w:right="46"/>
        <w:rPr>
          <w:rFonts w:ascii="WNIXS H+ Times" w:hAnsi="WNIXS H+ Times"/>
          <w:sz w:val="24"/>
          <w:szCs w:val="24"/>
        </w:rPr>
      </w:pPr>
      <w:r>
        <w:rPr>
          <w:rFonts w:ascii="WNIXS H+ Times" w:hAnsi="WNIXS H+ Times"/>
          <w:sz w:val="24"/>
          <w:szCs w:val="24"/>
        </w:rPr>
        <w:t xml:space="preserve">                                                    </w:t>
      </w:r>
    </w:p>
    <w:p w:rsidR="00205B38" w:rsidRDefault="00205B38" w:rsidP="00205B38">
      <w:pPr>
        <w:autoSpaceDE w:val="0"/>
        <w:autoSpaceDN w:val="0"/>
        <w:adjustRightInd w:val="0"/>
        <w:spacing w:after="0" w:line="240" w:lineRule="auto"/>
        <w:ind w:left="3" w:right="46"/>
        <w:jc w:val="center"/>
        <w:rPr>
          <w:rFonts w:ascii="WNIXS H+ Times" w:hAnsi="WNIXS H+ Times"/>
          <w:sz w:val="24"/>
          <w:szCs w:val="24"/>
        </w:rPr>
      </w:pPr>
      <w:r w:rsidRPr="00E34181">
        <w:rPr>
          <w:rFonts w:ascii="WNIXS H+ Times" w:hAnsi="WNIXS H+ Times"/>
          <w:sz w:val="24"/>
          <w:szCs w:val="24"/>
        </w:rPr>
        <w:t>Članak 29.</w:t>
      </w:r>
    </w:p>
    <w:p w:rsidR="00205B38" w:rsidRPr="00E34181" w:rsidRDefault="00205B38" w:rsidP="00205B38">
      <w:pPr>
        <w:autoSpaceDE w:val="0"/>
        <w:autoSpaceDN w:val="0"/>
        <w:adjustRightInd w:val="0"/>
        <w:spacing w:after="0" w:line="240" w:lineRule="auto"/>
        <w:ind w:left="3" w:right="46"/>
        <w:rPr>
          <w:rFonts w:ascii="WNIXS H+ Times" w:hAnsi="WNIXS H+ Times"/>
          <w:sz w:val="24"/>
          <w:szCs w:val="24"/>
        </w:rPr>
      </w:pPr>
      <w:r w:rsidRPr="00E34181">
        <w:rPr>
          <w:rFonts w:ascii="WNIXS H+ Times" w:hAnsi="WNIXS H+ Times"/>
          <w:sz w:val="24"/>
          <w:szCs w:val="24"/>
        </w:rPr>
        <w:t xml:space="preserve">Porez na tvrtku ili naziv plaća se u sljedećim iznosima: </w:t>
      </w:r>
    </w:p>
    <w:p w:rsidR="00205B38" w:rsidRPr="00E34181" w:rsidRDefault="00205B38" w:rsidP="00205B38">
      <w:pPr>
        <w:autoSpaceDE w:val="0"/>
        <w:autoSpaceDN w:val="0"/>
        <w:adjustRightInd w:val="0"/>
        <w:spacing w:after="0" w:line="240" w:lineRule="auto"/>
        <w:rPr>
          <w:rFonts w:ascii="WNIXS H+ Times" w:hAnsi="WNIXS H+ Times"/>
          <w:sz w:val="24"/>
          <w:szCs w:val="24"/>
        </w:rPr>
      </w:pPr>
      <w:r w:rsidRPr="00E34181">
        <w:rPr>
          <w:rFonts w:ascii="WNIXS H+ Times" w:hAnsi="WNIXS H+ Times"/>
          <w:sz w:val="24"/>
          <w:szCs w:val="24"/>
        </w:rPr>
        <w:t xml:space="preserve">a) za pravne osobe: </w:t>
      </w:r>
    </w:p>
    <w:p w:rsidR="00205B38" w:rsidRPr="00E34181" w:rsidRDefault="00205B38" w:rsidP="00205B38">
      <w:pPr>
        <w:autoSpaceDE w:val="0"/>
        <w:autoSpaceDN w:val="0"/>
        <w:adjustRightInd w:val="0"/>
        <w:spacing w:after="0" w:line="240" w:lineRule="auto"/>
        <w:ind w:left="10" w:right="43"/>
        <w:jc w:val="both"/>
        <w:rPr>
          <w:rFonts w:ascii="WNIXS H+ Times" w:hAnsi="WNIXS H+ Times"/>
          <w:sz w:val="24"/>
          <w:szCs w:val="24"/>
        </w:rPr>
      </w:pPr>
      <w:r w:rsidRPr="00E34181">
        <w:rPr>
          <w:rFonts w:ascii="WNIXS H+ Times" w:hAnsi="WNIXS H+ Times"/>
          <w:sz w:val="24"/>
          <w:szCs w:val="24"/>
        </w:rPr>
        <w:t xml:space="preserve">1. koje imaju zaposleno više od 10 zaposlenika u iznosu od </w:t>
      </w:r>
      <w:r w:rsidR="00D1624B">
        <w:rPr>
          <w:rFonts w:ascii="WNIXS H+ Times" w:hAnsi="WNIXS H+ Times"/>
          <w:sz w:val="24"/>
          <w:szCs w:val="24"/>
        </w:rPr>
        <w:t>1.600,</w:t>
      </w:r>
      <w:r w:rsidRPr="00E34181">
        <w:rPr>
          <w:rFonts w:ascii="WNIXS H+ Times" w:hAnsi="WNIXS H+ Times"/>
          <w:sz w:val="24"/>
          <w:szCs w:val="24"/>
        </w:rPr>
        <w:t xml:space="preserve">00 kuna, </w:t>
      </w:r>
    </w:p>
    <w:p w:rsidR="00205B38" w:rsidRPr="00E34181" w:rsidRDefault="00205B38" w:rsidP="00205B38">
      <w:pPr>
        <w:autoSpaceDE w:val="0"/>
        <w:autoSpaceDN w:val="0"/>
        <w:adjustRightInd w:val="0"/>
        <w:spacing w:after="0" w:line="240" w:lineRule="auto"/>
        <w:ind w:right="964"/>
        <w:rPr>
          <w:rFonts w:ascii="WNIXS H+ Times" w:hAnsi="WNIXS H+ Times"/>
          <w:sz w:val="24"/>
          <w:szCs w:val="24"/>
        </w:rPr>
      </w:pPr>
      <w:r w:rsidRPr="00E34181">
        <w:rPr>
          <w:rFonts w:ascii="WNIXS H+ Times" w:hAnsi="WNIXS H+ Times"/>
          <w:sz w:val="24"/>
          <w:szCs w:val="24"/>
        </w:rPr>
        <w:t xml:space="preserve">2. koje imaju zaposleno od 5 do 10 zaposlenika u iznosu od </w:t>
      </w:r>
      <w:r w:rsidR="00D1624B">
        <w:rPr>
          <w:rFonts w:ascii="WNIXS H+ Times" w:hAnsi="WNIXS H+ Times"/>
          <w:sz w:val="24"/>
          <w:szCs w:val="24"/>
        </w:rPr>
        <w:t>1.000</w:t>
      </w:r>
      <w:r w:rsidRPr="00E34181">
        <w:rPr>
          <w:rFonts w:ascii="WNIXS H+ Times" w:hAnsi="WNIXS H+ Times"/>
          <w:sz w:val="24"/>
          <w:szCs w:val="24"/>
        </w:rPr>
        <w:t xml:space="preserve">,00 </w:t>
      </w:r>
      <w:r w:rsidR="00D1624B">
        <w:rPr>
          <w:rFonts w:ascii="WNIXS H+ Times" w:hAnsi="WNIXS H+ Times"/>
          <w:sz w:val="24"/>
          <w:szCs w:val="24"/>
        </w:rPr>
        <w:t>k</w:t>
      </w:r>
      <w:r w:rsidRPr="00E34181">
        <w:rPr>
          <w:rFonts w:ascii="WNIXS H+ Times" w:hAnsi="WNIXS H+ Times"/>
          <w:sz w:val="24"/>
          <w:szCs w:val="24"/>
        </w:rPr>
        <w:t xml:space="preserve">una, </w:t>
      </w:r>
    </w:p>
    <w:p w:rsidR="00205B38" w:rsidRPr="00E34181" w:rsidRDefault="00205B38" w:rsidP="00205B38">
      <w:pPr>
        <w:autoSpaceDE w:val="0"/>
        <w:autoSpaceDN w:val="0"/>
        <w:adjustRightInd w:val="0"/>
        <w:spacing w:after="0" w:line="240" w:lineRule="auto"/>
        <w:rPr>
          <w:rFonts w:ascii="WNIXS H+ Times" w:hAnsi="WNIXS H+ Times"/>
          <w:sz w:val="24"/>
          <w:szCs w:val="24"/>
        </w:rPr>
      </w:pPr>
      <w:r w:rsidRPr="00E34181">
        <w:rPr>
          <w:rFonts w:ascii="WNIXS H+ Times" w:hAnsi="WNIXS H+ Times"/>
          <w:sz w:val="24"/>
          <w:szCs w:val="24"/>
        </w:rPr>
        <w:t xml:space="preserve">3. koje imaju zaposleno manje od 5 zaposlenika u iznosu od </w:t>
      </w:r>
      <w:r w:rsidR="00D1624B">
        <w:rPr>
          <w:rFonts w:ascii="WNIXS H+ Times" w:hAnsi="WNIXS H+ Times"/>
          <w:sz w:val="24"/>
          <w:szCs w:val="24"/>
        </w:rPr>
        <w:t>70</w:t>
      </w:r>
      <w:r w:rsidRPr="00E34181">
        <w:rPr>
          <w:rFonts w:ascii="WNIXS H+ Times" w:hAnsi="WNIXS H+ Times"/>
          <w:sz w:val="24"/>
          <w:szCs w:val="24"/>
        </w:rPr>
        <w:t xml:space="preserve">0,00 kuna. </w:t>
      </w:r>
    </w:p>
    <w:p w:rsidR="00205B38" w:rsidRDefault="00205B38" w:rsidP="00205B38">
      <w:pPr>
        <w:autoSpaceDE w:val="0"/>
        <w:autoSpaceDN w:val="0"/>
        <w:adjustRightInd w:val="0"/>
        <w:spacing w:after="0" w:line="240" w:lineRule="auto"/>
        <w:ind w:left="14" w:right="36"/>
        <w:jc w:val="both"/>
        <w:rPr>
          <w:rFonts w:ascii="WNIXS H+ Times" w:hAnsi="WNIXS H+ Times"/>
          <w:sz w:val="24"/>
          <w:szCs w:val="24"/>
        </w:rPr>
      </w:pPr>
    </w:p>
    <w:p w:rsidR="00205B38" w:rsidRPr="00E34181" w:rsidRDefault="00205B38" w:rsidP="00205B38">
      <w:pPr>
        <w:autoSpaceDE w:val="0"/>
        <w:autoSpaceDN w:val="0"/>
        <w:adjustRightInd w:val="0"/>
        <w:spacing w:after="0" w:line="240" w:lineRule="auto"/>
        <w:ind w:left="14" w:right="36"/>
        <w:jc w:val="both"/>
        <w:rPr>
          <w:rFonts w:ascii="WNIXS H+ Times" w:hAnsi="WNIXS H+ Times"/>
          <w:sz w:val="24"/>
          <w:szCs w:val="24"/>
        </w:rPr>
      </w:pPr>
      <w:r w:rsidRPr="00E34181">
        <w:rPr>
          <w:rFonts w:ascii="WNIXS H+ Times" w:hAnsi="WNIXS H+ Times"/>
          <w:sz w:val="24"/>
          <w:szCs w:val="24"/>
        </w:rPr>
        <w:t xml:space="preserve">b) za fizičke osobe, određene prema Odluci o nacionalnoj klasifikaciji djelatnosti: </w:t>
      </w:r>
    </w:p>
    <w:p w:rsidR="00205B38" w:rsidRPr="00E34181" w:rsidRDefault="00205B38" w:rsidP="00205B38">
      <w:pPr>
        <w:autoSpaceDE w:val="0"/>
        <w:autoSpaceDN w:val="0"/>
        <w:adjustRightInd w:val="0"/>
        <w:spacing w:after="0" w:line="240" w:lineRule="auto"/>
        <w:ind w:left="14" w:right="32"/>
        <w:jc w:val="both"/>
        <w:rPr>
          <w:rFonts w:ascii="WNIXS H+ Times" w:hAnsi="WNIXS H+ Times"/>
          <w:sz w:val="24"/>
          <w:szCs w:val="24"/>
        </w:rPr>
      </w:pPr>
      <w:r w:rsidRPr="00E34181">
        <w:rPr>
          <w:rFonts w:ascii="WNIXS H+ Times" w:hAnsi="WNIXS H+ Times"/>
          <w:sz w:val="24"/>
          <w:szCs w:val="24"/>
        </w:rPr>
        <w:t xml:space="preserve">1. koje obavljaju poljoprivredne djelatnosti u iznosu od </w:t>
      </w:r>
      <w:r w:rsidR="00D1624B">
        <w:rPr>
          <w:rFonts w:ascii="WNIXS H+ Times" w:hAnsi="WNIXS H+ Times"/>
          <w:sz w:val="24"/>
          <w:szCs w:val="24"/>
        </w:rPr>
        <w:t>160,</w:t>
      </w:r>
      <w:r w:rsidRPr="00E34181">
        <w:rPr>
          <w:rFonts w:ascii="WNIXS H+ Times" w:hAnsi="WNIXS H+ Times"/>
          <w:sz w:val="24"/>
          <w:szCs w:val="24"/>
        </w:rPr>
        <w:t xml:space="preserve">00 kuna, </w:t>
      </w:r>
    </w:p>
    <w:p w:rsidR="00205B38" w:rsidRPr="00E34181" w:rsidRDefault="00D1624B" w:rsidP="00205B38">
      <w:pPr>
        <w:autoSpaceDE w:val="0"/>
        <w:autoSpaceDN w:val="0"/>
        <w:adjustRightInd w:val="0"/>
        <w:spacing w:after="0" w:line="240" w:lineRule="auto"/>
        <w:rPr>
          <w:rFonts w:ascii="WNIXS H+ Times" w:hAnsi="WNIXS H+ Times"/>
          <w:sz w:val="24"/>
          <w:szCs w:val="24"/>
        </w:rPr>
      </w:pPr>
      <w:r>
        <w:rPr>
          <w:rFonts w:ascii="WNIXS H+ Times" w:hAnsi="WNIXS H+ Times"/>
          <w:sz w:val="24"/>
          <w:szCs w:val="24"/>
        </w:rPr>
        <w:t>2. ugostiteljske, trgovačke,</w:t>
      </w:r>
      <w:r w:rsidR="00DC4216">
        <w:rPr>
          <w:rFonts w:ascii="WNIXS H+ Times" w:hAnsi="WNIXS H+ Times"/>
          <w:sz w:val="24"/>
          <w:szCs w:val="24"/>
        </w:rPr>
        <w:t xml:space="preserve"> </w:t>
      </w:r>
      <w:r>
        <w:rPr>
          <w:rFonts w:ascii="WNIXS H+ Times" w:hAnsi="WNIXS H+ Times"/>
          <w:sz w:val="24"/>
          <w:szCs w:val="24"/>
        </w:rPr>
        <w:t>autoprijevozničke djelatnosti u iznosu od 800</w:t>
      </w:r>
      <w:r w:rsidR="00205B38" w:rsidRPr="00E34181">
        <w:rPr>
          <w:rFonts w:ascii="WNIXS H+ Times" w:hAnsi="WNIXS H+ Times"/>
          <w:sz w:val="24"/>
          <w:szCs w:val="24"/>
        </w:rPr>
        <w:t xml:space="preserve">,00 kuna, </w:t>
      </w:r>
    </w:p>
    <w:p w:rsidR="00205B38" w:rsidRPr="00E34181" w:rsidRDefault="00D1624B" w:rsidP="00205B38">
      <w:pPr>
        <w:autoSpaceDE w:val="0"/>
        <w:autoSpaceDN w:val="0"/>
        <w:adjustRightInd w:val="0"/>
        <w:spacing w:after="0" w:line="240" w:lineRule="auto"/>
        <w:rPr>
          <w:rFonts w:ascii="WNIXS H+ Times" w:hAnsi="WNIXS H+ Times"/>
          <w:sz w:val="24"/>
          <w:szCs w:val="24"/>
        </w:rPr>
      </w:pPr>
      <w:r>
        <w:rPr>
          <w:rFonts w:ascii="WNIXS H+ Times" w:hAnsi="WNIXS H+ Times"/>
          <w:sz w:val="24"/>
          <w:szCs w:val="24"/>
        </w:rPr>
        <w:t>3. ostale djelatnosti koje obrt obavljaju bez zaposlenih</w:t>
      </w:r>
      <w:r w:rsidR="00205B38" w:rsidRPr="00E34181">
        <w:rPr>
          <w:rFonts w:ascii="WNIXS H+ Times" w:hAnsi="WNIXS H+ Times"/>
          <w:sz w:val="24"/>
          <w:szCs w:val="24"/>
        </w:rPr>
        <w:t xml:space="preserve"> u iznosu od </w:t>
      </w:r>
      <w:r>
        <w:rPr>
          <w:rFonts w:ascii="WNIXS H+ Times" w:hAnsi="WNIXS H+ Times"/>
          <w:sz w:val="24"/>
          <w:szCs w:val="24"/>
        </w:rPr>
        <w:t>30</w:t>
      </w:r>
      <w:r w:rsidR="00205B38" w:rsidRPr="00E34181">
        <w:rPr>
          <w:rFonts w:ascii="WNIXS H+ Times" w:hAnsi="WNIXS H+ Times"/>
          <w:sz w:val="24"/>
          <w:szCs w:val="24"/>
        </w:rPr>
        <w:t xml:space="preserve">0,00 kuna, </w:t>
      </w:r>
    </w:p>
    <w:p w:rsidR="00205B38" w:rsidRDefault="00D1624B" w:rsidP="00205B38">
      <w:pPr>
        <w:autoSpaceDE w:val="0"/>
        <w:autoSpaceDN w:val="0"/>
        <w:adjustRightInd w:val="0"/>
        <w:spacing w:after="0" w:line="240" w:lineRule="auto"/>
        <w:ind w:left="21" w:right="32"/>
        <w:jc w:val="both"/>
        <w:rPr>
          <w:rFonts w:ascii="WNIXS H+ Times" w:hAnsi="WNIXS H+ Times"/>
          <w:sz w:val="24"/>
          <w:szCs w:val="24"/>
        </w:rPr>
      </w:pPr>
      <w:r>
        <w:rPr>
          <w:rFonts w:ascii="WNIXS H+ Times" w:hAnsi="WNIXS H+ Times"/>
          <w:sz w:val="24"/>
          <w:szCs w:val="24"/>
        </w:rPr>
        <w:t>4. ostale djelatnosti koje obrt obavljaju do 2 zaposlena u iznosu od 600,00 kuna</w:t>
      </w:r>
    </w:p>
    <w:p w:rsidR="00D1624B" w:rsidRDefault="00D1624B" w:rsidP="00205B38">
      <w:pPr>
        <w:autoSpaceDE w:val="0"/>
        <w:autoSpaceDN w:val="0"/>
        <w:adjustRightInd w:val="0"/>
        <w:spacing w:after="0" w:line="240" w:lineRule="auto"/>
        <w:ind w:left="21" w:right="32"/>
        <w:jc w:val="both"/>
        <w:rPr>
          <w:rFonts w:ascii="WNIXS H+ Times" w:hAnsi="WNIXS H+ Times"/>
          <w:sz w:val="24"/>
          <w:szCs w:val="24"/>
        </w:rPr>
      </w:pPr>
      <w:r>
        <w:rPr>
          <w:rFonts w:ascii="WNIXS H+ Times" w:hAnsi="WNIXS H+ Times"/>
          <w:sz w:val="24"/>
          <w:szCs w:val="24"/>
        </w:rPr>
        <w:t>5. ostale djelatnosti koje obrt obavljaju sa više od</w:t>
      </w:r>
      <w:r w:rsidR="00DC4216">
        <w:rPr>
          <w:rFonts w:ascii="WNIXS H+ Times" w:hAnsi="WNIXS H+ Times"/>
          <w:sz w:val="24"/>
          <w:szCs w:val="24"/>
        </w:rPr>
        <w:t xml:space="preserve"> 2 zaposlena u iznosu od 700,00 kuna</w:t>
      </w:r>
    </w:p>
    <w:p w:rsidR="00DC4216" w:rsidRDefault="00DC4216" w:rsidP="00205B38">
      <w:pPr>
        <w:autoSpaceDE w:val="0"/>
        <w:autoSpaceDN w:val="0"/>
        <w:adjustRightInd w:val="0"/>
        <w:spacing w:after="0" w:line="240" w:lineRule="auto"/>
        <w:ind w:left="21" w:right="32"/>
        <w:jc w:val="both"/>
        <w:rPr>
          <w:rFonts w:ascii="WNIXS H+ Times" w:hAnsi="WNIXS H+ Times"/>
          <w:sz w:val="24"/>
          <w:szCs w:val="24"/>
        </w:rPr>
      </w:pPr>
      <w:r>
        <w:rPr>
          <w:rFonts w:ascii="WNIXS H+ Times" w:hAnsi="WNIXS H+ Times"/>
          <w:sz w:val="24"/>
          <w:szCs w:val="24"/>
        </w:rPr>
        <w:t>6. djelatnosti slobodnih zanimanja – odvjetnici, javni bilježnici, liječnici, stomatolozi i novinari u iznosu od 1.000,00 kn</w:t>
      </w:r>
      <w:bookmarkStart w:id="0" w:name="_GoBack"/>
      <w:bookmarkEnd w:id="0"/>
    </w:p>
    <w:p w:rsidR="00DC4216" w:rsidRPr="00E34181" w:rsidRDefault="00DC4216" w:rsidP="00205B38">
      <w:pPr>
        <w:autoSpaceDE w:val="0"/>
        <w:autoSpaceDN w:val="0"/>
        <w:adjustRightInd w:val="0"/>
        <w:spacing w:after="0" w:line="240" w:lineRule="auto"/>
        <w:ind w:left="21" w:right="32"/>
        <w:jc w:val="both"/>
        <w:rPr>
          <w:rFonts w:ascii="WNIXS H+ Times" w:hAnsi="WNIXS H+ Times"/>
          <w:sz w:val="24"/>
          <w:szCs w:val="24"/>
        </w:rPr>
      </w:pPr>
      <w:r>
        <w:rPr>
          <w:rFonts w:ascii="WNIXS H+ Times" w:hAnsi="WNIXS H+ Times"/>
          <w:sz w:val="24"/>
          <w:szCs w:val="24"/>
        </w:rPr>
        <w:t xml:space="preserve">7. obveznici poreza na dobit 1.000,00 kn </w:t>
      </w:r>
    </w:p>
    <w:p w:rsidR="00205B38" w:rsidRDefault="00205B38" w:rsidP="00205B38">
      <w:pPr>
        <w:autoSpaceDE w:val="0"/>
        <w:autoSpaceDN w:val="0"/>
        <w:adjustRightInd w:val="0"/>
        <w:spacing w:after="0" w:line="240" w:lineRule="auto"/>
        <w:ind w:left="17" w:right="25"/>
        <w:jc w:val="both"/>
        <w:rPr>
          <w:rFonts w:ascii="WNIXS H+ Times" w:hAnsi="WNIXS H+ Times"/>
          <w:sz w:val="24"/>
          <w:szCs w:val="24"/>
        </w:rPr>
      </w:pPr>
    </w:p>
    <w:p w:rsidR="00205B38" w:rsidRPr="00E34181" w:rsidRDefault="00205B38" w:rsidP="00205B38">
      <w:pPr>
        <w:autoSpaceDE w:val="0"/>
        <w:autoSpaceDN w:val="0"/>
        <w:adjustRightInd w:val="0"/>
        <w:spacing w:after="0" w:line="240" w:lineRule="auto"/>
        <w:ind w:left="17" w:right="25"/>
        <w:jc w:val="center"/>
        <w:rPr>
          <w:rFonts w:ascii="WNIXS H+ Times" w:hAnsi="WNIXS H+ Times"/>
          <w:sz w:val="24"/>
          <w:szCs w:val="24"/>
        </w:rPr>
      </w:pPr>
      <w:r>
        <w:rPr>
          <w:rFonts w:ascii="WNIXS H+ Times" w:hAnsi="WNIXS H+ Times"/>
          <w:sz w:val="24"/>
          <w:szCs w:val="24"/>
        </w:rPr>
        <w:t xml:space="preserve">  </w:t>
      </w:r>
      <w:r w:rsidRPr="00E34181">
        <w:rPr>
          <w:rFonts w:ascii="WNIXS H+ Times" w:hAnsi="WNIXS H+ Times"/>
          <w:sz w:val="24"/>
          <w:szCs w:val="24"/>
        </w:rPr>
        <w:t>Članak 30.</w:t>
      </w:r>
    </w:p>
    <w:p w:rsidR="00205B38" w:rsidRPr="00E34181" w:rsidRDefault="00205B38" w:rsidP="00205B38">
      <w:pPr>
        <w:autoSpaceDE w:val="0"/>
        <w:autoSpaceDN w:val="0"/>
        <w:adjustRightInd w:val="0"/>
        <w:spacing w:after="0" w:line="240" w:lineRule="auto"/>
        <w:jc w:val="both"/>
        <w:rPr>
          <w:rFonts w:ascii="WNIXS H+ Times" w:hAnsi="WNIXS H+ Times"/>
          <w:sz w:val="24"/>
          <w:szCs w:val="24"/>
        </w:rPr>
      </w:pPr>
      <w:r w:rsidRPr="00E34181">
        <w:rPr>
          <w:rFonts w:ascii="WNIXS H+ Times" w:hAnsi="WNIXS H+ Times"/>
          <w:sz w:val="24"/>
          <w:szCs w:val="24"/>
        </w:rPr>
        <w:t xml:space="preserve">Ako je na istom mjestu (objektu), istaknuto više tvrtki ili više naziva iste pravne ili fizičke osobe, plaća se samo jedan porez na tvrtku ili naziv, u najvišem iznosu </w:t>
      </w:r>
      <w:r w:rsidRPr="00E34181">
        <w:rPr>
          <w:rFonts w:ascii="WNIXS H+ Times" w:hAnsi="WNIXS H+ Times"/>
          <w:sz w:val="24"/>
          <w:szCs w:val="24"/>
        </w:rPr>
        <w:lastRenderedPageBreak/>
        <w:t xml:space="preserve">navedenom u članku 29. ove odluke, a koji se može odrediti za dotičnog obveznika plaćanja poreza na tvrtku ili naziv. </w:t>
      </w:r>
    </w:p>
    <w:p w:rsidR="00205B38" w:rsidRDefault="00205B38" w:rsidP="00205B38">
      <w:pPr>
        <w:autoSpaceDE w:val="0"/>
        <w:autoSpaceDN w:val="0"/>
        <w:adjustRightInd w:val="0"/>
        <w:spacing w:after="0" w:line="240" w:lineRule="auto"/>
        <w:ind w:left="25" w:right="25"/>
        <w:jc w:val="both"/>
        <w:rPr>
          <w:rFonts w:ascii="WNIXS H+ Times" w:hAnsi="WNIXS H+ Times"/>
          <w:sz w:val="24"/>
          <w:szCs w:val="24"/>
        </w:rPr>
      </w:pPr>
      <w:r w:rsidRPr="00E34181">
        <w:rPr>
          <w:rFonts w:ascii="WNIXS H+ Times" w:hAnsi="WNIXS H+ Times"/>
          <w:sz w:val="24"/>
          <w:szCs w:val="24"/>
        </w:rPr>
        <w:t xml:space="preserve">Ako postoji više vlasnika tj. suvlasnika, obveznika plaćanja poreza na </w:t>
      </w:r>
      <w:proofErr w:type="spellStart"/>
      <w:r w:rsidRPr="00E34181">
        <w:rPr>
          <w:rFonts w:ascii="WNIXS H+ Times" w:hAnsi="WNIXS H+ Times"/>
          <w:sz w:val="24"/>
          <w:szCs w:val="24"/>
        </w:rPr>
        <w:t>tyrtku</w:t>
      </w:r>
      <w:proofErr w:type="spellEnd"/>
      <w:r w:rsidRPr="00E34181">
        <w:rPr>
          <w:rFonts w:ascii="WNIXS H+ Times" w:hAnsi="WNIXS H+ Times"/>
          <w:sz w:val="24"/>
          <w:szCs w:val="24"/>
        </w:rPr>
        <w:t xml:space="preserve"> ili naziv, tada se plaća samo jedan iznos poreza na tvrtku </w:t>
      </w:r>
      <w:r>
        <w:rPr>
          <w:rFonts w:ascii="WNIXS H+ Times" w:hAnsi="WNIXS H+ Times"/>
          <w:sz w:val="24"/>
          <w:szCs w:val="24"/>
        </w:rPr>
        <w:t>ili</w:t>
      </w:r>
      <w:r w:rsidRPr="00E34181">
        <w:rPr>
          <w:rFonts w:ascii="WNIXS H+ Times" w:hAnsi="WNIXS H+ Times"/>
          <w:sz w:val="24"/>
          <w:szCs w:val="24"/>
        </w:rPr>
        <w:t xml:space="preserve"> naziv određen prema članku 29. ove odluke. </w:t>
      </w:r>
    </w:p>
    <w:p w:rsidR="00205B38" w:rsidRPr="00E34181" w:rsidRDefault="00205B38" w:rsidP="00205B38">
      <w:pPr>
        <w:autoSpaceDE w:val="0"/>
        <w:autoSpaceDN w:val="0"/>
        <w:adjustRightInd w:val="0"/>
        <w:spacing w:after="0" w:line="240" w:lineRule="auto"/>
        <w:ind w:left="25" w:right="25"/>
        <w:jc w:val="both"/>
        <w:rPr>
          <w:rFonts w:ascii="WNIXS H+ Times" w:hAnsi="WNIXS H+ Times"/>
          <w:sz w:val="24"/>
          <w:szCs w:val="24"/>
        </w:rPr>
      </w:pPr>
    </w:p>
    <w:p w:rsidR="00205B38" w:rsidRPr="00E34181" w:rsidRDefault="00205B38" w:rsidP="00205B38">
      <w:pPr>
        <w:autoSpaceDE w:val="0"/>
        <w:autoSpaceDN w:val="0"/>
        <w:adjustRightInd w:val="0"/>
        <w:spacing w:after="0" w:line="240" w:lineRule="auto"/>
        <w:ind w:left="1922"/>
        <w:rPr>
          <w:rFonts w:ascii="WNIXS H+ Times" w:hAnsi="WNIXS H+ Times"/>
          <w:sz w:val="24"/>
          <w:szCs w:val="24"/>
        </w:rPr>
      </w:pPr>
      <w:r>
        <w:rPr>
          <w:rFonts w:ascii="WNIXS H+ Times" w:hAnsi="WNIXS H+ Times"/>
          <w:sz w:val="24"/>
          <w:szCs w:val="24"/>
        </w:rPr>
        <w:t xml:space="preserve">                               </w:t>
      </w:r>
      <w:r w:rsidRPr="00E34181">
        <w:rPr>
          <w:rFonts w:ascii="WNIXS H+ Times" w:hAnsi="WNIXS H+ Times"/>
          <w:sz w:val="24"/>
          <w:szCs w:val="24"/>
        </w:rPr>
        <w:t xml:space="preserve">Članak 31. </w:t>
      </w:r>
    </w:p>
    <w:p w:rsidR="00205B38" w:rsidRPr="00E34181" w:rsidRDefault="00205B38" w:rsidP="00205B38">
      <w:pPr>
        <w:autoSpaceDE w:val="0"/>
        <w:autoSpaceDN w:val="0"/>
        <w:adjustRightInd w:val="0"/>
        <w:spacing w:after="0" w:line="240" w:lineRule="auto"/>
        <w:ind w:left="28" w:right="14"/>
        <w:jc w:val="both"/>
        <w:rPr>
          <w:rFonts w:ascii="WNIXS H+ Times" w:hAnsi="WNIXS H+ Times"/>
          <w:sz w:val="24"/>
          <w:szCs w:val="24"/>
        </w:rPr>
      </w:pPr>
      <w:r w:rsidRPr="00E34181">
        <w:rPr>
          <w:rFonts w:ascii="WNIXS H+ Times" w:hAnsi="WNIXS H+ Times"/>
          <w:sz w:val="24"/>
          <w:szCs w:val="24"/>
        </w:rPr>
        <w:t xml:space="preserve">Obveznik plaćanja poreza na tvrtku ili naziv, čije je sjedište izvan područja Grada Delnica, a u svom sastavu ima poslovne jedinice koje se nalaze na području Grada Delnica, za svaku poslovnu jedinicu plaća cjelokupni iznos poreza koji se za poslovnu jedinicu određuje sukladno članku 29. ove odluke. </w:t>
      </w:r>
    </w:p>
    <w:p w:rsidR="00205B38" w:rsidRPr="00E34181" w:rsidRDefault="00205B38" w:rsidP="00205B38">
      <w:pPr>
        <w:autoSpaceDE w:val="0"/>
        <w:autoSpaceDN w:val="0"/>
        <w:adjustRightInd w:val="0"/>
        <w:spacing w:after="0" w:line="240" w:lineRule="auto"/>
        <w:ind w:right="25"/>
        <w:jc w:val="both"/>
        <w:rPr>
          <w:rFonts w:ascii="WNIXS H+ Times" w:hAnsi="WNIXS H+ Times"/>
          <w:sz w:val="24"/>
          <w:szCs w:val="24"/>
        </w:rPr>
      </w:pPr>
      <w:r w:rsidRPr="00E34181">
        <w:rPr>
          <w:rFonts w:ascii="WNIXS H+ Times" w:hAnsi="WNIXS H+ Times"/>
          <w:sz w:val="24"/>
          <w:szCs w:val="24"/>
        </w:rPr>
        <w:t xml:space="preserve">Obveznik plaćanja poreza na tvrtku ili naziv, čije je Sjedište na području Grad Delnica, a u svom sastavu ima poslovne jedinice koje se nalaze na području Grada Delnica, za svaku poslovnu jedinicu plaća 20% iznosa poreza koji se za poslovnu jedinicu određuje sukladno članku 29. ove odluke. </w:t>
      </w:r>
    </w:p>
    <w:p w:rsidR="00205B38" w:rsidRPr="00E34181" w:rsidRDefault="00205B38" w:rsidP="00205B38">
      <w:pPr>
        <w:autoSpaceDE w:val="0"/>
        <w:autoSpaceDN w:val="0"/>
        <w:adjustRightInd w:val="0"/>
        <w:spacing w:after="0" w:line="240" w:lineRule="auto"/>
        <w:ind w:left="1926"/>
        <w:rPr>
          <w:rFonts w:ascii="WNIXS H+ Times" w:hAnsi="WNIXS H+ Times"/>
          <w:sz w:val="24"/>
          <w:szCs w:val="24"/>
        </w:rPr>
      </w:pPr>
      <w:r>
        <w:rPr>
          <w:rFonts w:ascii="WNIXS H+ Times" w:hAnsi="WNIXS H+ Times"/>
          <w:sz w:val="24"/>
          <w:szCs w:val="24"/>
        </w:rPr>
        <w:t xml:space="preserve">                                    </w:t>
      </w:r>
      <w:r w:rsidRPr="00E34181">
        <w:rPr>
          <w:rFonts w:ascii="WNIXS H+ Times" w:hAnsi="WNIXS H+ Times"/>
          <w:sz w:val="24"/>
          <w:szCs w:val="24"/>
        </w:rPr>
        <w:t xml:space="preserve">Članak 32. </w:t>
      </w:r>
    </w:p>
    <w:p w:rsidR="00205B38" w:rsidRPr="00E34181" w:rsidRDefault="00205B38" w:rsidP="00205B38">
      <w:pPr>
        <w:autoSpaceDE w:val="0"/>
        <w:autoSpaceDN w:val="0"/>
        <w:adjustRightInd w:val="0"/>
        <w:spacing w:after="0" w:line="240" w:lineRule="auto"/>
        <w:ind w:left="36" w:right="21"/>
        <w:jc w:val="both"/>
        <w:rPr>
          <w:rFonts w:ascii="WNIXS H+ Times" w:hAnsi="WNIXS H+ Times"/>
          <w:sz w:val="24"/>
          <w:szCs w:val="24"/>
        </w:rPr>
      </w:pPr>
      <w:r w:rsidRPr="00E34181">
        <w:rPr>
          <w:rFonts w:ascii="WNIXS H+ Times" w:hAnsi="WNIXS H+ Times"/>
          <w:sz w:val="24"/>
          <w:szCs w:val="24"/>
        </w:rPr>
        <w:t xml:space="preserve">Obveznici plaćanja poreza na tvrtku ili naziv koji ne obavljaju djelatnost, ne plaćaju porez na tvrtku ili naziv. </w:t>
      </w:r>
    </w:p>
    <w:p w:rsidR="00205B38" w:rsidRPr="00E34181" w:rsidRDefault="00205B38" w:rsidP="00205B38">
      <w:pPr>
        <w:pStyle w:val="Default"/>
        <w:jc w:val="both"/>
        <w:rPr>
          <w:rFonts w:ascii="Times New Roman" w:hAnsi="Times New Roman" w:cs="Times New Roman"/>
          <w:color w:val="auto"/>
        </w:rPr>
      </w:pPr>
      <w:r w:rsidRPr="00E34181">
        <w:rPr>
          <w:rFonts w:ascii="WNIXS H+ Times" w:eastAsiaTheme="minorHAnsi" w:hAnsi="WNIXS H+ Times" w:cstheme="minorBidi"/>
          <w:color w:val="auto"/>
          <w:lang w:val="hr-HR"/>
        </w:rPr>
        <w:t xml:space="preserve">Ako se obveznik plaćanja poreza na tvrtku ili naziv, upiše ili briše iz nadležnog registra tijekom godine, plaća </w:t>
      </w:r>
      <w:proofErr w:type="spellStart"/>
      <w:r w:rsidRPr="00E34181">
        <w:rPr>
          <w:rFonts w:ascii="WNIXS H+ Times" w:eastAsiaTheme="minorHAnsi" w:hAnsi="WNIXS H+ Times" w:cstheme="minorBidi"/>
          <w:color w:val="auto"/>
          <w:lang w:val="hr-HR"/>
        </w:rPr>
        <w:t>srazmjer</w:t>
      </w:r>
      <w:r>
        <w:rPr>
          <w:rFonts w:ascii="WNIXS H+ Times" w:eastAsiaTheme="minorHAnsi" w:hAnsi="WNIXS H+ Times" w:cstheme="minorBidi"/>
          <w:color w:val="auto"/>
          <w:lang w:val="hr-HR"/>
        </w:rPr>
        <w:t>n</w:t>
      </w:r>
      <w:r w:rsidRPr="00E34181">
        <w:rPr>
          <w:rFonts w:ascii="WNIXS H+ Times" w:eastAsiaTheme="minorHAnsi" w:hAnsi="WNIXS H+ Times" w:cstheme="minorBidi"/>
          <w:color w:val="auto"/>
          <w:lang w:val="hr-HR"/>
        </w:rPr>
        <w:t>i</w:t>
      </w:r>
      <w:proofErr w:type="spellEnd"/>
      <w:r w:rsidRPr="00E34181">
        <w:rPr>
          <w:rFonts w:ascii="WNIXS H+ Times" w:eastAsiaTheme="minorHAnsi" w:hAnsi="WNIXS H+ Times" w:cstheme="minorBidi"/>
          <w:color w:val="auto"/>
          <w:lang w:val="hr-HR"/>
        </w:rPr>
        <w:t xml:space="preserve"> dio poreza na tvrtku ili naziv, prema razdoblju u kojem je registriran i obavlja djelatnost u odnosu na cjelokupnu godinu, a sukladno iznosima navedenim u članku 29. ove</w:t>
      </w:r>
      <w:r>
        <w:rPr>
          <w:rFonts w:ascii="WNIXS H+ Times" w:eastAsiaTheme="minorHAnsi" w:hAnsi="WNIXS H+ Times" w:cstheme="minorBidi"/>
          <w:color w:val="auto"/>
          <w:lang w:val="hr-HR"/>
        </w:rPr>
        <w:t xml:space="preserve"> odluke.</w:t>
      </w:r>
    </w:p>
    <w:p w:rsidR="00205B38" w:rsidRPr="00E675B2" w:rsidRDefault="00205B38" w:rsidP="00205B38">
      <w:pPr>
        <w:autoSpaceDE w:val="0"/>
        <w:autoSpaceDN w:val="0"/>
        <w:adjustRightInd w:val="0"/>
        <w:spacing w:after="0" w:line="240" w:lineRule="auto"/>
        <w:rPr>
          <w:rFonts w:ascii="OMQKU H+ Times" w:hAnsi="OMQKU H+ Times" w:cs="OMQKU H+ Times"/>
          <w:color w:val="000000"/>
          <w:sz w:val="24"/>
          <w:szCs w:val="24"/>
        </w:rPr>
      </w:pPr>
    </w:p>
    <w:p w:rsidR="00205B38" w:rsidRPr="00E675B2" w:rsidRDefault="00667DBD" w:rsidP="00205B38">
      <w:pPr>
        <w:autoSpaceDE w:val="0"/>
        <w:autoSpaceDN w:val="0"/>
        <w:adjustRightInd w:val="0"/>
        <w:spacing w:after="0" w:line="240" w:lineRule="auto"/>
        <w:rPr>
          <w:rFonts w:ascii="UIEJP Z+ Times" w:hAnsi="UIEJP Z+ Times"/>
          <w:sz w:val="24"/>
          <w:szCs w:val="24"/>
        </w:rPr>
      </w:pPr>
      <w:r>
        <w:rPr>
          <w:rFonts w:ascii="OMQKU H+ Times" w:hAnsi="OMQKU H+ Times"/>
          <w:sz w:val="24"/>
          <w:szCs w:val="24"/>
        </w:rPr>
        <w:tab/>
      </w:r>
      <w:r>
        <w:rPr>
          <w:rFonts w:ascii="OMQKU H+ Times" w:hAnsi="OMQKU H+ Times"/>
          <w:sz w:val="24"/>
          <w:szCs w:val="24"/>
        </w:rPr>
        <w:tab/>
      </w:r>
      <w:r>
        <w:rPr>
          <w:rFonts w:ascii="OMQKU H+ Times" w:hAnsi="OMQKU H+ Times"/>
          <w:sz w:val="24"/>
          <w:szCs w:val="24"/>
        </w:rPr>
        <w:tab/>
      </w:r>
      <w:r>
        <w:rPr>
          <w:rFonts w:ascii="OMQKU H+ Times" w:hAnsi="OMQKU H+ Times"/>
          <w:sz w:val="24"/>
          <w:szCs w:val="24"/>
        </w:rPr>
        <w:tab/>
      </w:r>
      <w:r>
        <w:rPr>
          <w:rFonts w:ascii="OMQKU H+ Times" w:hAnsi="OMQKU H+ Times"/>
          <w:sz w:val="24"/>
          <w:szCs w:val="24"/>
        </w:rPr>
        <w:tab/>
        <w:t xml:space="preserve">          </w:t>
      </w:r>
      <w:r w:rsidR="00205B38">
        <w:rPr>
          <w:rFonts w:ascii="OMQKU H+ Times" w:hAnsi="OMQKU H+ Times"/>
          <w:sz w:val="24"/>
          <w:szCs w:val="24"/>
        </w:rPr>
        <w:t>Članak 33.</w:t>
      </w:r>
    </w:p>
    <w:p w:rsidR="00205B38" w:rsidRPr="00E675B2" w:rsidRDefault="00205B38" w:rsidP="00205B38">
      <w:pPr>
        <w:autoSpaceDE w:val="0"/>
        <w:autoSpaceDN w:val="0"/>
        <w:adjustRightInd w:val="0"/>
        <w:spacing w:after="0" w:line="240" w:lineRule="auto"/>
        <w:jc w:val="both"/>
        <w:rPr>
          <w:rFonts w:ascii="Times New Roman" w:hAnsi="Times New Roman" w:cs="Times New Roman"/>
          <w:sz w:val="24"/>
          <w:szCs w:val="24"/>
        </w:rPr>
      </w:pPr>
      <w:r w:rsidRPr="00E675B2">
        <w:rPr>
          <w:rFonts w:ascii="Times New Roman" w:hAnsi="Times New Roman" w:cs="Times New Roman"/>
          <w:sz w:val="24"/>
          <w:szCs w:val="24"/>
        </w:rPr>
        <w:t xml:space="preserve">Obveznici poreza na tvrtku ili naziv moraju nadležnom tijelu dostaviti podatke vezane uz promjenu imena tvrtke ili naziva, kao i svaku drugu promjenu koja utječe na određivanje visine poreza na tvrtku ili naziv, najkasnije u roku 30 dana od dana nastale promjene. </w:t>
      </w:r>
    </w:p>
    <w:p w:rsidR="00205B38" w:rsidRDefault="00205B38" w:rsidP="00205B38">
      <w:pPr>
        <w:autoSpaceDE w:val="0"/>
        <w:autoSpaceDN w:val="0"/>
        <w:adjustRightInd w:val="0"/>
        <w:spacing w:after="0" w:line="240" w:lineRule="auto"/>
        <w:ind w:left="3"/>
        <w:jc w:val="both"/>
        <w:rPr>
          <w:rFonts w:ascii="Times New Roman" w:hAnsi="Times New Roman" w:cs="Times New Roman"/>
          <w:sz w:val="24"/>
          <w:szCs w:val="24"/>
        </w:rPr>
      </w:pPr>
      <w:r w:rsidRPr="00E675B2">
        <w:rPr>
          <w:rFonts w:ascii="Times New Roman" w:hAnsi="Times New Roman" w:cs="Times New Roman"/>
          <w:sz w:val="24"/>
          <w:szCs w:val="24"/>
        </w:rPr>
        <w:t xml:space="preserve">Ukoliko obveznici plaćanja poreza na tvrtku ili naziv ne postupe prema rokovima iz stavka 2. ovog članka, nadležno tijelo razrezati će im porez na tvrtku ili naziv u iznosu određenom u članku 29. ove oduke, uvećan za 200,00 kuna. </w:t>
      </w:r>
    </w:p>
    <w:p w:rsidR="00205B38" w:rsidRDefault="00205B38" w:rsidP="00205B38">
      <w:pPr>
        <w:autoSpaceDE w:val="0"/>
        <w:autoSpaceDN w:val="0"/>
        <w:adjustRightInd w:val="0"/>
        <w:spacing w:after="0" w:line="240" w:lineRule="auto"/>
        <w:ind w:left="3"/>
        <w:jc w:val="both"/>
        <w:rPr>
          <w:rFonts w:ascii="Times New Roman" w:hAnsi="Times New Roman" w:cs="Times New Roman"/>
          <w:sz w:val="24"/>
          <w:szCs w:val="24"/>
        </w:rPr>
      </w:pPr>
    </w:p>
    <w:p w:rsidR="00205B38" w:rsidRDefault="00205B38" w:rsidP="00205B38">
      <w:pPr>
        <w:autoSpaceDE w:val="0"/>
        <w:autoSpaceDN w:val="0"/>
        <w:adjustRightInd w:val="0"/>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 xml:space="preserve">    </w:t>
      </w:r>
      <w:r w:rsidR="00667DBD">
        <w:rPr>
          <w:rFonts w:ascii="Times New Roman" w:hAnsi="Times New Roman" w:cs="Times New Roman"/>
          <w:sz w:val="24"/>
          <w:szCs w:val="24"/>
        </w:rPr>
        <w:t xml:space="preserve">               </w:t>
      </w:r>
      <w:r w:rsidRPr="00E675B2">
        <w:rPr>
          <w:rFonts w:ascii="Times New Roman" w:hAnsi="Times New Roman" w:cs="Times New Roman"/>
          <w:sz w:val="24"/>
          <w:szCs w:val="24"/>
        </w:rPr>
        <w:t>Članak 34.</w:t>
      </w:r>
    </w:p>
    <w:p w:rsidR="00205B38" w:rsidRPr="00E675B2" w:rsidRDefault="00205B38" w:rsidP="00205B38">
      <w:pPr>
        <w:autoSpaceDE w:val="0"/>
        <w:autoSpaceDN w:val="0"/>
        <w:adjustRightInd w:val="0"/>
        <w:spacing w:after="0" w:line="240" w:lineRule="auto"/>
        <w:ind w:left="3"/>
        <w:jc w:val="both"/>
        <w:rPr>
          <w:rFonts w:ascii="Times New Roman" w:hAnsi="Times New Roman" w:cs="Times New Roman"/>
          <w:sz w:val="24"/>
          <w:szCs w:val="24"/>
        </w:rPr>
      </w:pPr>
      <w:r w:rsidRPr="00E675B2">
        <w:rPr>
          <w:rFonts w:ascii="Times New Roman" w:hAnsi="Times New Roman" w:cs="Times New Roman"/>
          <w:sz w:val="24"/>
          <w:szCs w:val="24"/>
        </w:rPr>
        <w:t xml:space="preserve">Porez na tvrtku ili naziv plaća se u roku 15 dana od dana dostave rješenja o utvrđivanju poreza na tvrtku ili naziv. </w:t>
      </w:r>
    </w:p>
    <w:p w:rsidR="00205B38" w:rsidRPr="00E675B2" w:rsidRDefault="00205B38" w:rsidP="00205B38">
      <w:pPr>
        <w:autoSpaceDE w:val="0"/>
        <w:autoSpaceDN w:val="0"/>
        <w:adjustRightInd w:val="0"/>
        <w:spacing w:after="0" w:line="240" w:lineRule="auto"/>
        <w:rPr>
          <w:rFonts w:ascii="OMQKU H+ Times" w:hAnsi="OMQKU H+ Times"/>
          <w:sz w:val="24"/>
          <w:szCs w:val="24"/>
        </w:rPr>
        <w:sectPr w:rsidR="00205B38" w:rsidRPr="00E675B2" w:rsidSect="002903ED">
          <w:pgSz w:w="10936" w:h="15461"/>
          <w:pgMar w:top="1417" w:right="1417" w:bottom="1417" w:left="1417" w:header="720" w:footer="720" w:gutter="0"/>
          <w:cols w:space="720"/>
          <w:noEndnote/>
          <w:docGrid w:linePitch="299"/>
        </w:sectPr>
      </w:pPr>
      <w:r>
        <w:rPr>
          <w:rFonts w:ascii="Times New Roman" w:hAnsi="Times New Roman" w:cs="Times New Roman"/>
          <w:sz w:val="24"/>
          <w:szCs w:val="24"/>
        </w:rPr>
        <w:t xml:space="preserve"> </w:t>
      </w:r>
    </w:p>
    <w:p w:rsidR="006C5A6C" w:rsidRDefault="006C5A6C" w:rsidP="00DE1518"/>
    <w:sectPr w:rsidR="006C5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EXFMO P+ Times">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BFWXJ Q+ Times">
    <w:altName w:val="Times New Roman"/>
    <w:panose1 w:val="00000000000000000000"/>
    <w:charset w:val="EE"/>
    <w:family w:val="roman"/>
    <w:notTrueType/>
    <w:pitch w:val="default"/>
    <w:sig w:usb0="00000005" w:usb1="00000000" w:usb2="00000000" w:usb3="00000000" w:csb0="00000002" w:csb1="00000000"/>
  </w:font>
  <w:font w:name="WNIXS H+ Times">
    <w:altName w:val="Times New Roman"/>
    <w:panose1 w:val="00000000000000000000"/>
    <w:charset w:val="EE"/>
    <w:family w:val="roman"/>
    <w:notTrueType/>
    <w:pitch w:val="default"/>
    <w:sig w:usb0="00000005" w:usb1="00000000" w:usb2="00000000" w:usb3="00000000" w:csb0="00000002" w:csb1="00000000"/>
  </w:font>
  <w:font w:name="OMQKU H+ Times">
    <w:altName w:val="Times New Roman"/>
    <w:panose1 w:val="00000000000000000000"/>
    <w:charset w:val="00"/>
    <w:family w:val="roman"/>
    <w:notTrueType/>
    <w:pitch w:val="default"/>
    <w:sig w:usb0="00000003" w:usb1="00000000" w:usb2="00000000" w:usb3="00000000" w:csb0="00000001" w:csb1="00000000"/>
  </w:font>
  <w:font w:name="UIEJP Z+ Times">
    <w:altName w:val="Times New Roman"/>
    <w:panose1 w:val="00000000000000000000"/>
    <w:charset w:val="EE"/>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38"/>
    <w:rsid w:val="00205B38"/>
    <w:rsid w:val="003A4E87"/>
    <w:rsid w:val="003F6F08"/>
    <w:rsid w:val="00452A0B"/>
    <w:rsid w:val="00514FCE"/>
    <w:rsid w:val="00647AA4"/>
    <w:rsid w:val="00667DBD"/>
    <w:rsid w:val="006C5A6C"/>
    <w:rsid w:val="0085617A"/>
    <w:rsid w:val="0088686B"/>
    <w:rsid w:val="00D1624B"/>
    <w:rsid w:val="00DC4216"/>
    <w:rsid w:val="00DE15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C581C-D576-4CA8-B27D-F79C270F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B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05B38"/>
    <w:pPr>
      <w:autoSpaceDE w:val="0"/>
      <w:autoSpaceDN w:val="0"/>
      <w:adjustRightInd w:val="0"/>
      <w:spacing w:after="0" w:line="240" w:lineRule="auto"/>
    </w:pPr>
    <w:rPr>
      <w:rFonts w:ascii="TPDGN F+ Times" w:eastAsia="Calibri" w:hAnsi="TPDGN F+ Times" w:cs="TPDGN F+ 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1114</Words>
  <Characters>6351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Marohnić</dc:creator>
  <cp:keywords/>
  <dc:description/>
  <cp:lastModifiedBy>Dragica Marohnić</cp:lastModifiedBy>
  <cp:revision>13</cp:revision>
  <dcterms:created xsi:type="dcterms:W3CDTF">2016-03-16T09:32:00Z</dcterms:created>
  <dcterms:modified xsi:type="dcterms:W3CDTF">2016-04-01T13:16:00Z</dcterms:modified>
</cp:coreProperties>
</file>